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0CB40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11B76E21" wp14:editId="4508A115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8725D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668AE4F4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797E4EE3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7DA54A08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188C33" wp14:editId="03C77E1C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FA3E3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88C33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74FA3E3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73DBC22" wp14:editId="36673487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56E028" wp14:editId="0FE23274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2950FC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B65066" wp14:editId="3437451A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E61A5C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62CD96" wp14:editId="3475D6D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006F19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01721" wp14:editId="0F440DBB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811A5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49160094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CF7003" wp14:editId="7108FBF4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CFAF6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7A7ABBC" wp14:editId="3674268F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F7003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725CFAF6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7A7ABBC" wp14:editId="3674268F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C21085A" w14:textId="77777777" w:rsidR="008469C7" w:rsidRDefault="008469C7" w:rsidP="008469C7">
      <w:pPr>
        <w:pStyle w:val="Antet"/>
        <w:jc w:val="center"/>
      </w:pPr>
    </w:p>
    <w:p w14:paraId="4A4A55B0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20C6177B" w14:textId="77777777" w:rsidR="0046690F" w:rsidRDefault="0046690F" w:rsidP="0046690F"/>
    <w:p w14:paraId="6A7F9BA7" w14:textId="0D4B3CA2" w:rsidR="0046690F" w:rsidRPr="0046690F" w:rsidRDefault="00D95D34" w:rsidP="0046690F">
      <w:r>
        <w:t xml:space="preserve">Nr. </w:t>
      </w:r>
      <w:r w:rsidR="000E39AA">
        <w:t>4645</w:t>
      </w:r>
      <w:r>
        <w:t>/</w:t>
      </w:r>
      <w:r w:rsidR="000E39AA">
        <w:t>14.06.2022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14:paraId="3C834AEE" w14:textId="77777777"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14:paraId="13DE7091" w14:textId="783C78BA"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</w:t>
      </w:r>
      <w:r w:rsidRPr="0046690F">
        <w:rPr>
          <w:rFonts w:cs="Arial"/>
        </w:rPr>
        <w:t>Secretar</w:t>
      </w:r>
      <w:r w:rsidR="00EE75A2">
        <w:rPr>
          <w:rFonts w:cs="Arial"/>
        </w:rPr>
        <w:t xml:space="preserve"> general</w:t>
      </w:r>
    </w:p>
    <w:p w14:paraId="0A16F696" w14:textId="17FC3709" w:rsidR="0037160C" w:rsidRPr="0037160C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r w:rsidRPr="0046690F">
        <w:rPr>
          <w:rFonts w:cs="Arial"/>
        </w:rPr>
        <w:t>ărac Gelu Florin</w:t>
      </w:r>
    </w:p>
    <w:p w14:paraId="3BFA9A3F" w14:textId="77777777" w:rsidR="0037160C" w:rsidRPr="0046690F" w:rsidRDefault="0037160C" w:rsidP="0046690F"/>
    <w:p w14:paraId="2ABF4EE2" w14:textId="77777777" w:rsidR="0046690F" w:rsidRPr="0046690F" w:rsidRDefault="0046690F" w:rsidP="0046690F">
      <w:pPr>
        <w:jc w:val="center"/>
      </w:pPr>
      <w:r w:rsidRPr="0046690F">
        <w:t>PROIECT DE HOTĂRÂRE</w:t>
      </w:r>
    </w:p>
    <w:p w14:paraId="08421031" w14:textId="77777777" w:rsidR="00102BEA" w:rsidRDefault="0046690F" w:rsidP="00102BEA">
      <w:pPr>
        <w:jc w:val="center"/>
      </w:pPr>
      <w:r w:rsidRPr="0046690F">
        <w:t xml:space="preserve">Pentru </w:t>
      </w:r>
      <w:r w:rsidR="008829D4">
        <w:t>modificarea</w:t>
      </w:r>
      <w:r w:rsidR="00102BEA">
        <w:t xml:space="preserve"> şi completarea</w:t>
      </w:r>
      <w:r w:rsidR="008829D4">
        <w:t xml:space="preserve"> anexei la HCL nr. 38/2012</w:t>
      </w:r>
      <w:r w:rsidRPr="0046690F">
        <w:t xml:space="preserve"> privind însuşirea inventarului domeniului public al oraşului Sărmaşu, judeţul Mureş, </w:t>
      </w:r>
    </w:p>
    <w:p w14:paraId="6973E457" w14:textId="77777777" w:rsidR="0046690F" w:rsidRPr="0046690F" w:rsidRDefault="0046690F" w:rsidP="00102BEA">
      <w:pPr>
        <w:jc w:val="center"/>
      </w:pPr>
      <w:r w:rsidRPr="0046690F">
        <w:t>cu modificări</w:t>
      </w:r>
      <w:r w:rsidR="00A677F4">
        <w:t>le</w:t>
      </w:r>
      <w:r w:rsidR="00102BEA">
        <w:t xml:space="preserve"> </w:t>
      </w:r>
      <w:r w:rsidRPr="0046690F">
        <w:t xml:space="preserve">şi completări ulterioare </w:t>
      </w:r>
    </w:p>
    <w:p w14:paraId="17AE8D64" w14:textId="77777777" w:rsidR="0037160C" w:rsidRPr="0046690F" w:rsidRDefault="0037160C" w:rsidP="0046690F">
      <w:pPr>
        <w:jc w:val="both"/>
      </w:pPr>
    </w:p>
    <w:p w14:paraId="46F02F64" w14:textId="77777777" w:rsidR="0046690F" w:rsidRPr="0046690F" w:rsidRDefault="0046690F" w:rsidP="0046690F">
      <w:pPr>
        <w:jc w:val="both"/>
      </w:pPr>
      <w:r w:rsidRPr="0046690F">
        <w:tab/>
        <w:t>Primarul oraşului Sărmaşu, judeţul Mureş,</w:t>
      </w:r>
    </w:p>
    <w:p w14:paraId="65D69E68" w14:textId="27678FB4" w:rsidR="001B6460" w:rsidRPr="0046690F" w:rsidRDefault="0046690F" w:rsidP="0046690F">
      <w:pPr>
        <w:jc w:val="both"/>
      </w:pPr>
      <w:r w:rsidRPr="0046690F">
        <w:tab/>
        <w:t>Având în ved</w:t>
      </w:r>
      <w:r w:rsidR="008829D4">
        <w:t xml:space="preserve">ere </w:t>
      </w:r>
      <w:r w:rsidR="001B6460">
        <w:t>referatul de aprobare</w:t>
      </w:r>
      <w:r w:rsidR="00D95D34">
        <w:t xml:space="preserve"> nr. </w:t>
      </w:r>
      <w:r w:rsidR="003715AB">
        <w:t>4643</w:t>
      </w:r>
      <w:r w:rsidR="00D95D34">
        <w:t>/</w:t>
      </w:r>
      <w:r w:rsidR="003715AB">
        <w:t>14.06.2022</w:t>
      </w:r>
      <w:r w:rsidRPr="0046690F">
        <w:t xml:space="preserve"> întocmit de Primarul oraşului Sărmaşu, raportul de specialitate nr.</w:t>
      </w:r>
      <w:r w:rsidR="00D95D34">
        <w:t xml:space="preserve"> </w:t>
      </w:r>
      <w:r w:rsidR="003715AB">
        <w:t>4644</w:t>
      </w:r>
      <w:r w:rsidR="00D95D34">
        <w:t>/</w:t>
      </w:r>
      <w:r w:rsidR="003715AB">
        <w:t>14.06.2022</w:t>
      </w:r>
      <w:r w:rsidRPr="0046690F">
        <w:t xml:space="preserve"> întocmit de secretarul</w:t>
      </w:r>
      <w:r w:rsidR="001B6460">
        <w:t xml:space="preserve"> general al</w:t>
      </w:r>
      <w:r w:rsidRPr="0046690F">
        <w:t xml:space="preserve"> oraşului Sărmaşu,</w:t>
      </w:r>
      <w:r w:rsidR="001B6460">
        <w:t xml:space="preserve"> </w:t>
      </w:r>
      <w:r w:rsidR="001B6460" w:rsidRPr="001B6460">
        <w:t>H</w:t>
      </w:r>
      <w:r w:rsidR="001B6460">
        <w:t xml:space="preserve">CL </w:t>
      </w:r>
      <w:r w:rsidR="001B6460" w:rsidRPr="001B6460">
        <w:t>nr. 28</w:t>
      </w:r>
      <w:r w:rsidR="001B6460">
        <w:t>/</w:t>
      </w:r>
      <w:r w:rsidR="001B6460" w:rsidRPr="001B6460">
        <w:t>29.09.2016</w:t>
      </w:r>
      <w:r w:rsidR="001B6460">
        <w:t xml:space="preserve"> p</w:t>
      </w:r>
      <w:r w:rsidR="001B6460" w:rsidRPr="001B6460">
        <w:t>rivind modificarea şi completarea anexei la HCL nr. 33/2008 privind însuşirea inventarului domeniului public al oraşului Sărmaşu, judeţul Mureş</w:t>
      </w:r>
      <w:r w:rsidR="001B6460">
        <w:t>.</w:t>
      </w:r>
    </w:p>
    <w:p w14:paraId="2B89B050" w14:textId="3747BA64" w:rsidR="0046690F" w:rsidRPr="0046690F" w:rsidRDefault="0046690F" w:rsidP="0046690F">
      <w:pPr>
        <w:jc w:val="both"/>
      </w:pPr>
      <w:r w:rsidRPr="0046690F">
        <w:tab/>
        <w:t xml:space="preserve">În conformitate cu prevederile </w:t>
      </w:r>
      <w:r w:rsidR="004E4A1E">
        <w:t>P</w:t>
      </w:r>
      <w:r w:rsidR="001B6460">
        <w:t>ărţii a V-a din OUG nr. 57/2019 privind Codul administrativ, cu modificările şi completările ulterioare, prevederile art. 41, alin. (</w:t>
      </w:r>
      <w:r w:rsidR="00E16280">
        <w:t>5</w:t>
      </w:r>
      <w:r w:rsidR="001B6460">
        <w:t>)</w:t>
      </w:r>
      <w:r w:rsidR="00E16280">
        <w:t xml:space="preserve"> din Legea nr. 7/1996, cu modificările şi completările ulterioare, </w:t>
      </w:r>
    </w:p>
    <w:p w14:paraId="5C3DB96A" w14:textId="77777777" w:rsidR="0046690F" w:rsidRPr="0046690F" w:rsidRDefault="0046690F" w:rsidP="0046690F">
      <w:pPr>
        <w:jc w:val="both"/>
      </w:pPr>
      <w:r w:rsidRPr="0046690F">
        <w:tab/>
        <w:t xml:space="preserve">Având în vedere Hotărârea </w:t>
      </w:r>
      <w:r w:rsidR="008829D4">
        <w:t>Consiliului Local Sărmaşu nr. 38/2012</w:t>
      </w:r>
      <w:r w:rsidRPr="0046690F">
        <w:t xml:space="preserve"> privind însuţirea inventarului bunurilor care fac parte din domeniul public al oraşului Sărmaşu, judeţul Mureş, cu modificările şi completările ulterioare, precum şi H.G. nr. 964/2002 privind atestarea domeniului public al judeţului Mureş, </w:t>
      </w:r>
    </w:p>
    <w:p w14:paraId="2BBD5711" w14:textId="41D80712" w:rsidR="004E4A1E" w:rsidRPr="0046690F" w:rsidRDefault="0046690F" w:rsidP="0046690F">
      <w:pPr>
        <w:jc w:val="both"/>
      </w:pPr>
      <w:r w:rsidRPr="0046690F">
        <w:tab/>
        <w:t xml:space="preserve">În temeiul art. </w:t>
      </w:r>
      <w:r w:rsidR="00E16280">
        <w:t>129</w:t>
      </w:r>
      <w:r w:rsidRPr="0046690F">
        <w:t xml:space="preserve">, alin. (1), </w:t>
      </w:r>
      <w:r w:rsidR="00E16280">
        <w:t xml:space="preserve">alin. (2), </w:t>
      </w:r>
      <w:r w:rsidRPr="0046690F">
        <w:t xml:space="preserve">lit. „c”, </w:t>
      </w:r>
      <w:r w:rsidR="00E16280">
        <w:t xml:space="preserve">alin. (6), lit. „c”, </w:t>
      </w:r>
      <w:r w:rsidRPr="0046690F">
        <w:t xml:space="preserve">art. </w:t>
      </w:r>
      <w:r w:rsidR="00E16280">
        <w:t>139, alin. (3), lit. „g”,</w:t>
      </w:r>
      <w:r w:rsidRPr="0046690F">
        <w:t xml:space="preserve"> art. 1</w:t>
      </w:r>
      <w:r w:rsidR="00E16280">
        <w:t>96, alin. (1), lit. „a”</w:t>
      </w:r>
      <w:r w:rsidRPr="0046690F">
        <w:t xml:space="preserve"> din </w:t>
      </w:r>
      <w:r w:rsidR="00E16280">
        <w:t xml:space="preserve">OUG nr. 57/2019 </w:t>
      </w:r>
      <w:r w:rsidRPr="0046690F">
        <w:t>privind</w:t>
      </w:r>
      <w:r w:rsidR="00E16280">
        <w:t xml:space="preserve"> Codul administrativ,</w:t>
      </w:r>
      <w:r w:rsidRPr="0046690F">
        <w:t xml:space="preserve"> cu modificările şi completările ulterioare,</w:t>
      </w:r>
    </w:p>
    <w:p w14:paraId="5983319D" w14:textId="4B00A363" w:rsidR="0046690F" w:rsidRDefault="008829D4" w:rsidP="0037160C">
      <w:pPr>
        <w:jc w:val="center"/>
      </w:pPr>
      <w:r>
        <w:t xml:space="preserve">Propun </w:t>
      </w:r>
      <w:r w:rsidR="0046690F" w:rsidRPr="0046690F">
        <w:t>:</w:t>
      </w:r>
    </w:p>
    <w:p w14:paraId="7288F33D" w14:textId="77777777" w:rsidR="003715AB" w:rsidRPr="0046690F" w:rsidRDefault="003715AB" w:rsidP="0037160C">
      <w:pPr>
        <w:jc w:val="center"/>
      </w:pPr>
    </w:p>
    <w:p w14:paraId="191333DF" w14:textId="4CFCE587" w:rsidR="0046690F" w:rsidRDefault="008829D4" w:rsidP="0046690F">
      <w:pPr>
        <w:jc w:val="both"/>
      </w:pPr>
      <w:r>
        <w:tab/>
        <w:t xml:space="preserve">Art.1. </w:t>
      </w:r>
      <w:r w:rsidR="0035616C">
        <w:t xml:space="preserve">Se aprobă </w:t>
      </w:r>
      <w:r w:rsidR="00DF4D00">
        <w:t xml:space="preserve">înscrierea definitivă </w:t>
      </w:r>
      <w:r w:rsidR="0035616C">
        <w:t>pentru bunurile cuprinse în a</w:t>
      </w:r>
      <w:r>
        <w:t xml:space="preserve">nexa la </w:t>
      </w:r>
      <w:r w:rsidR="0035616C">
        <w:t>prezenta hotărâre</w:t>
      </w:r>
      <w:r>
        <w:t>,</w:t>
      </w:r>
      <w:r w:rsidR="0046690F" w:rsidRPr="0046690F">
        <w:t xml:space="preserve"> </w:t>
      </w:r>
      <w:r w:rsidR="00D51055" w:rsidRPr="0046690F">
        <w:t>care face parte integrantă din prezenta hotărâre</w:t>
      </w:r>
      <w:r w:rsidR="00D51055">
        <w:t>, imobile care au fost înscrise provizoriu în domeniul public al oraşului Sărmaşu în conformitate cu prevederile HCL nr. 28/29.09.2016</w:t>
      </w:r>
      <w:r w:rsidR="0046690F" w:rsidRPr="0046690F">
        <w:t>.</w:t>
      </w:r>
    </w:p>
    <w:p w14:paraId="256B5342" w14:textId="687FE6A1" w:rsidR="0035616C" w:rsidRPr="0046690F" w:rsidRDefault="0035616C" w:rsidP="0046690F">
      <w:pPr>
        <w:jc w:val="both"/>
      </w:pPr>
      <w:r>
        <w:tab/>
        <w:t>Art.2</w:t>
      </w:r>
      <w:r w:rsidR="004E4A1E">
        <w:t>.</w:t>
      </w:r>
      <w:r w:rsidR="00D51055">
        <w:t xml:space="preserve"> Se atestă apartenenţa la domeniul public al oraşului Sărmaşu a bunurilor cuprinse în anexa la prezenta hotărâre, care face parte integr</w:t>
      </w:r>
      <w:r w:rsidR="0037160C">
        <w:t>antă din aceasta.</w:t>
      </w:r>
    </w:p>
    <w:p w14:paraId="10B9B1B4" w14:textId="48B1503D" w:rsidR="0046690F" w:rsidRPr="0046690F" w:rsidRDefault="0046690F" w:rsidP="0046690F">
      <w:pPr>
        <w:jc w:val="both"/>
      </w:pPr>
      <w:r w:rsidRPr="0046690F">
        <w:tab/>
      </w:r>
      <w:r w:rsidR="008829D4">
        <w:t>Art.</w:t>
      </w:r>
      <w:r w:rsidR="004E4A1E">
        <w:t>3</w:t>
      </w:r>
      <w:r w:rsidRPr="0046690F">
        <w:t xml:space="preserve">.  Prezenta hotărâre se comunică Instituţie Prefectului – Judeţul Mureş, în vederea exercitării controlului cu privire la legalitatea actelor administrative şi Primarului oraşului Sărmaşu. </w:t>
      </w:r>
    </w:p>
    <w:p w14:paraId="0EB53019" w14:textId="77777777" w:rsidR="008829D4" w:rsidRPr="0046690F" w:rsidRDefault="008829D4" w:rsidP="0046690F">
      <w:pPr>
        <w:jc w:val="both"/>
      </w:pPr>
    </w:p>
    <w:p w14:paraId="5802D5E5" w14:textId="77777777"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14:paraId="18911AA2" w14:textId="4794F0E8" w:rsidR="000E7CB5" w:rsidRDefault="0046690F" w:rsidP="004E4A1E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</w:t>
      </w:r>
      <w:r w:rsidR="004E4A1E">
        <w:t>ec</w:t>
      </w:r>
      <w:r w:rsidRPr="0046690F">
        <w:t xml:space="preserve">. </w:t>
      </w:r>
      <w:r w:rsidR="004E4A1E">
        <w:t>Botezan Valer</w:t>
      </w:r>
    </w:p>
    <w:p w14:paraId="00695782" w14:textId="77777777" w:rsidR="00441145" w:rsidRPr="00777830" w:rsidRDefault="00441145" w:rsidP="00441145">
      <w:pPr>
        <w:jc w:val="both"/>
      </w:pPr>
      <w:r>
        <w:lastRenderedPageBreak/>
        <w:t>Nr. 4643/14.06.2022</w:t>
      </w:r>
    </w:p>
    <w:p w14:paraId="644ECFB2" w14:textId="77777777" w:rsidR="00441145" w:rsidRPr="00777830" w:rsidRDefault="00441145" w:rsidP="00441145">
      <w:pPr>
        <w:jc w:val="center"/>
      </w:pPr>
    </w:p>
    <w:p w14:paraId="3E82C5B8" w14:textId="77777777" w:rsidR="00441145" w:rsidRPr="00777830" w:rsidRDefault="00441145" w:rsidP="00441145">
      <w:pPr>
        <w:jc w:val="center"/>
      </w:pPr>
    </w:p>
    <w:p w14:paraId="39E7F4D8" w14:textId="77777777" w:rsidR="00441145" w:rsidRPr="00777830" w:rsidRDefault="00441145" w:rsidP="00441145">
      <w:pPr>
        <w:jc w:val="center"/>
      </w:pPr>
    </w:p>
    <w:p w14:paraId="12A8C382" w14:textId="77777777" w:rsidR="00441145" w:rsidRPr="00777830" w:rsidRDefault="00441145" w:rsidP="00441145">
      <w:pPr>
        <w:jc w:val="center"/>
      </w:pPr>
    </w:p>
    <w:p w14:paraId="6F611F2D" w14:textId="77777777" w:rsidR="00441145" w:rsidRPr="00777830" w:rsidRDefault="00441145" w:rsidP="00441145">
      <w:pPr>
        <w:jc w:val="center"/>
      </w:pPr>
    </w:p>
    <w:p w14:paraId="7BF5F017" w14:textId="77777777" w:rsidR="00441145" w:rsidRPr="00777830" w:rsidRDefault="00441145" w:rsidP="00441145">
      <w:pPr>
        <w:jc w:val="center"/>
      </w:pPr>
    </w:p>
    <w:p w14:paraId="25088E2E" w14:textId="77777777" w:rsidR="00441145" w:rsidRPr="00777830" w:rsidRDefault="00441145" w:rsidP="00441145">
      <w:pPr>
        <w:jc w:val="center"/>
      </w:pPr>
    </w:p>
    <w:p w14:paraId="54433CDF" w14:textId="77777777" w:rsidR="00441145" w:rsidRPr="00777830" w:rsidRDefault="00441145" w:rsidP="00441145">
      <w:pPr>
        <w:jc w:val="center"/>
      </w:pPr>
    </w:p>
    <w:p w14:paraId="32831FC3" w14:textId="77777777" w:rsidR="00441145" w:rsidRPr="00777830" w:rsidRDefault="00441145" w:rsidP="00441145">
      <w:pPr>
        <w:jc w:val="center"/>
      </w:pPr>
      <w:r>
        <w:t>REFERAT DE APROBARE</w:t>
      </w:r>
    </w:p>
    <w:p w14:paraId="6B665321" w14:textId="77777777" w:rsidR="00441145" w:rsidRDefault="00441145" w:rsidP="00441145">
      <w:pPr>
        <w:jc w:val="center"/>
      </w:pPr>
      <w:r>
        <w:t xml:space="preserve">Pentru modificarea şi completarea anexei la HCL nr. 38/2012 privind însuşirea inventarului domeniului public al oraşului Sărmaşu, judeţul Mureş, </w:t>
      </w:r>
    </w:p>
    <w:p w14:paraId="4F900A47" w14:textId="77777777" w:rsidR="00441145" w:rsidRDefault="00441145" w:rsidP="00441145">
      <w:pPr>
        <w:jc w:val="center"/>
      </w:pPr>
      <w:r>
        <w:t xml:space="preserve">cu modificările şi completări ulterioare </w:t>
      </w:r>
    </w:p>
    <w:p w14:paraId="63E73835" w14:textId="77777777" w:rsidR="00441145" w:rsidRPr="001D375C" w:rsidRDefault="00441145" w:rsidP="00441145">
      <w:pPr>
        <w:jc w:val="both"/>
      </w:pPr>
    </w:p>
    <w:p w14:paraId="3864311B" w14:textId="77777777" w:rsidR="00441145" w:rsidRPr="00777830" w:rsidRDefault="00441145" w:rsidP="00441145">
      <w:pPr>
        <w:jc w:val="both"/>
      </w:pPr>
    </w:p>
    <w:p w14:paraId="76BCA934" w14:textId="77777777" w:rsidR="00441145" w:rsidRPr="00777830" w:rsidRDefault="00441145" w:rsidP="00441145">
      <w:pPr>
        <w:jc w:val="center"/>
      </w:pPr>
    </w:p>
    <w:p w14:paraId="3EB42C46" w14:textId="77777777" w:rsidR="00441145" w:rsidRPr="00777830" w:rsidRDefault="00441145" w:rsidP="00441145"/>
    <w:p w14:paraId="211340FD" w14:textId="77777777" w:rsidR="00441145" w:rsidRPr="00777830" w:rsidRDefault="00441145" w:rsidP="00441145">
      <w:pPr>
        <w:ind w:firstLine="720"/>
        <w:jc w:val="both"/>
      </w:pPr>
      <w:r w:rsidRPr="00777830">
        <w:t xml:space="preserve">Inventarul bunurilor din domeniul public al oraşului </w:t>
      </w:r>
      <w:r>
        <w:t>S</w:t>
      </w:r>
      <w:r w:rsidRPr="00777830">
        <w:t>ărmaşu, judeţul Mureş, s-a efectuat în baza</w:t>
      </w:r>
      <w:r>
        <w:t xml:space="preserve"> prevederilor OUG nr. 57/2019 privind Codul administrativ, cu modificările şi completările ulterioare.</w:t>
      </w:r>
    </w:p>
    <w:p w14:paraId="7AB0EF4A" w14:textId="77777777" w:rsidR="00441145" w:rsidRPr="00777830" w:rsidRDefault="00441145" w:rsidP="00441145">
      <w:pPr>
        <w:ind w:firstLine="720"/>
        <w:jc w:val="both"/>
      </w:pPr>
      <w:r w:rsidRPr="00777830">
        <w:t>Acesta împreună cu inventarul municipiilor, oraşelor şi comunelor din judeţul Mureş a fost înaintat Guvernului României şi a fost atestat prin HG nr. 964 din 2002, respectiv anexa nr. 74 pentru oraşul Sărmaşu.</w:t>
      </w:r>
    </w:p>
    <w:p w14:paraId="70D8F1BA" w14:textId="77777777" w:rsidR="00441145" w:rsidRPr="00777830" w:rsidRDefault="00441145" w:rsidP="00441145">
      <w:pPr>
        <w:ind w:firstLine="720"/>
        <w:jc w:val="both"/>
      </w:pPr>
      <w:r w:rsidRPr="00777830">
        <w:t>A</w:t>
      </w:r>
      <w:r>
        <w:t>vând în vedere Raportul de specialitate nr. 4644/14.06.2022 precum şi</w:t>
      </w:r>
      <w:r w:rsidRPr="00777830">
        <w:t xml:space="preserve"> actualizarea</w:t>
      </w:r>
      <w:r>
        <w:t xml:space="preserve"> situaţiei juridice</w:t>
      </w:r>
      <w:r w:rsidRPr="00777830">
        <w:t xml:space="preserve"> ale imobilelor ce aparţin domeniului public ale oraşului Sărmaşu se impune modificarea domeniului public prin actualizarea poziţiilor vizate </w:t>
      </w:r>
      <w:r>
        <w:t>prin cuprinderea acestora definitiv în domeniul public al oraşului Sărmaşu.</w:t>
      </w:r>
    </w:p>
    <w:p w14:paraId="4DBE528C" w14:textId="77777777" w:rsidR="00441145" w:rsidRPr="00777830" w:rsidRDefault="00441145" w:rsidP="00441145">
      <w:pPr>
        <w:ind w:firstLine="720"/>
        <w:jc w:val="both"/>
      </w:pPr>
    </w:p>
    <w:p w14:paraId="1971A6F1" w14:textId="77777777" w:rsidR="00441145" w:rsidRPr="00777830" w:rsidRDefault="00441145" w:rsidP="00441145">
      <w:pPr>
        <w:ind w:firstLine="720"/>
        <w:jc w:val="both"/>
      </w:pPr>
    </w:p>
    <w:p w14:paraId="381E3C79" w14:textId="77777777" w:rsidR="00441145" w:rsidRPr="00777830" w:rsidRDefault="00441145" w:rsidP="00441145">
      <w:pPr>
        <w:ind w:firstLine="720"/>
        <w:jc w:val="both"/>
      </w:pPr>
    </w:p>
    <w:p w14:paraId="7B02CE63" w14:textId="77777777" w:rsidR="00441145" w:rsidRDefault="00441145" w:rsidP="00441145">
      <w:pPr>
        <w:jc w:val="center"/>
      </w:pPr>
      <w:r w:rsidRPr="00777830">
        <w:t>Primar,</w:t>
      </w:r>
    </w:p>
    <w:p w14:paraId="35B4A367" w14:textId="77777777" w:rsidR="00441145" w:rsidRPr="00777830" w:rsidRDefault="00441145" w:rsidP="00441145">
      <w:pPr>
        <w:jc w:val="center"/>
      </w:pPr>
      <w:r>
        <w:t>ec. Botezan Valer</w:t>
      </w:r>
    </w:p>
    <w:p w14:paraId="6DED6E92" w14:textId="77777777" w:rsidR="00441145" w:rsidRPr="00777830" w:rsidRDefault="00441145" w:rsidP="00441145">
      <w:pPr>
        <w:rPr>
          <w:szCs w:val="28"/>
        </w:rPr>
      </w:pPr>
    </w:p>
    <w:p w14:paraId="66E73C54" w14:textId="77777777" w:rsidR="00441145" w:rsidRPr="00441145" w:rsidRDefault="00441145" w:rsidP="00441145">
      <w:pPr>
        <w:rPr>
          <w:rFonts w:cs="Arial"/>
          <w:lang w:val="en-US"/>
        </w:rPr>
      </w:pP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</w:r>
      <w:r w:rsidRPr="00441145">
        <w:rPr>
          <w:rFonts w:ascii="Times New Roman" w:hAnsi="Times New Roman"/>
          <w:lang w:val="en-US"/>
        </w:rPr>
        <w:tab/>
        <w:t xml:space="preserve">                  </w:t>
      </w:r>
      <w:r w:rsidRPr="00441145">
        <w:rPr>
          <w:rFonts w:cs="Arial"/>
          <w:lang w:val="en-US"/>
        </w:rPr>
        <w:t>Anexa la HCL nr. __/30.06.2022</w:t>
      </w:r>
    </w:p>
    <w:p w14:paraId="50024678" w14:textId="77777777" w:rsidR="00441145" w:rsidRPr="00441145" w:rsidRDefault="00441145" w:rsidP="00441145">
      <w:pPr>
        <w:rPr>
          <w:rFonts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377"/>
        <w:gridCol w:w="1660"/>
        <w:gridCol w:w="1579"/>
        <w:gridCol w:w="1262"/>
        <w:gridCol w:w="1289"/>
        <w:gridCol w:w="1792"/>
      </w:tblGrid>
      <w:tr w:rsidR="00441145" w:rsidRPr="00441145" w14:paraId="6EE1F6A4" w14:textId="77777777" w:rsidTr="00C363E9">
        <w:tc>
          <w:tcPr>
            <w:tcW w:w="530" w:type="dxa"/>
            <w:shd w:val="clear" w:color="auto" w:fill="auto"/>
          </w:tcPr>
          <w:p w14:paraId="02564F4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Nr. crt</w:t>
            </w:r>
          </w:p>
        </w:tc>
        <w:tc>
          <w:tcPr>
            <w:tcW w:w="1378" w:type="dxa"/>
            <w:shd w:val="clear" w:color="auto" w:fill="auto"/>
          </w:tcPr>
          <w:p w14:paraId="442BF69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Cod de identificare</w:t>
            </w:r>
          </w:p>
        </w:tc>
        <w:tc>
          <w:tcPr>
            <w:tcW w:w="2160" w:type="dxa"/>
            <w:shd w:val="clear" w:color="auto" w:fill="auto"/>
          </w:tcPr>
          <w:p w14:paraId="659ECCC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Denumirea bunului</w:t>
            </w:r>
          </w:p>
        </w:tc>
        <w:tc>
          <w:tcPr>
            <w:tcW w:w="3493" w:type="dxa"/>
            <w:shd w:val="clear" w:color="auto" w:fill="auto"/>
          </w:tcPr>
          <w:p w14:paraId="1821DBD0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  <w:lang w:val="en-US"/>
              </w:rPr>
              <w:t>Elemente de identificare</w:t>
            </w:r>
          </w:p>
        </w:tc>
        <w:tc>
          <w:tcPr>
            <w:tcW w:w="1907" w:type="dxa"/>
            <w:shd w:val="clear" w:color="auto" w:fill="auto"/>
          </w:tcPr>
          <w:p w14:paraId="65FA69EA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Anul dobândirii sau dării în folosinţă</w:t>
            </w:r>
          </w:p>
        </w:tc>
        <w:tc>
          <w:tcPr>
            <w:tcW w:w="1875" w:type="dxa"/>
            <w:shd w:val="clear" w:color="auto" w:fill="auto"/>
          </w:tcPr>
          <w:p w14:paraId="52BE2E6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</w:rPr>
              <w:t>Valoarea de inventar</w:t>
            </w:r>
          </w:p>
        </w:tc>
        <w:tc>
          <w:tcPr>
            <w:tcW w:w="1891" w:type="dxa"/>
            <w:shd w:val="clear" w:color="auto" w:fill="auto"/>
          </w:tcPr>
          <w:p w14:paraId="650794B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Situaţia juridică actuală</w:t>
            </w:r>
          </w:p>
        </w:tc>
      </w:tr>
      <w:tr w:rsidR="00441145" w:rsidRPr="00441145" w14:paraId="62E48E67" w14:textId="77777777" w:rsidTr="00C363E9">
        <w:tc>
          <w:tcPr>
            <w:tcW w:w="530" w:type="dxa"/>
            <w:shd w:val="clear" w:color="auto" w:fill="auto"/>
          </w:tcPr>
          <w:p w14:paraId="6DBFE59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 xml:space="preserve">244 </w:t>
            </w:r>
          </w:p>
        </w:tc>
        <w:tc>
          <w:tcPr>
            <w:tcW w:w="1378" w:type="dxa"/>
            <w:shd w:val="clear" w:color="auto" w:fill="auto"/>
          </w:tcPr>
          <w:p w14:paraId="75D6CC6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4C6C9EC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Republicii, nr. 1G</w:t>
            </w:r>
          </w:p>
        </w:tc>
        <w:tc>
          <w:tcPr>
            <w:tcW w:w="3493" w:type="dxa"/>
            <w:shd w:val="clear" w:color="auto" w:fill="auto"/>
          </w:tcPr>
          <w:p w14:paraId="7E15036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 xml:space="preserve">Sărmaşu, str. Republicii, nr. 1G, teren intravilan, categorie curţi construcţii, </w:t>
            </w:r>
            <w:r w:rsidRPr="00441145">
              <w:rPr>
                <w:rFonts w:cs="Arial"/>
                <w:lang w:val="en-US"/>
              </w:rPr>
              <w:lastRenderedPageBreak/>
              <w:t>în suprafaţă de 2.756 mp</w:t>
            </w:r>
          </w:p>
        </w:tc>
        <w:tc>
          <w:tcPr>
            <w:tcW w:w="1907" w:type="dxa"/>
            <w:shd w:val="clear" w:color="auto" w:fill="auto"/>
          </w:tcPr>
          <w:p w14:paraId="07305399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lastRenderedPageBreak/>
              <w:t>1975</w:t>
            </w:r>
          </w:p>
        </w:tc>
        <w:tc>
          <w:tcPr>
            <w:tcW w:w="1875" w:type="dxa"/>
            <w:shd w:val="clear" w:color="auto" w:fill="auto"/>
          </w:tcPr>
          <w:p w14:paraId="6403CBA7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24.804</w:t>
            </w:r>
          </w:p>
        </w:tc>
        <w:tc>
          <w:tcPr>
            <w:tcW w:w="1891" w:type="dxa"/>
            <w:shd w:val="clear" w:color="auto" w:fill="auto"/>
          </w:tcPr>
          <w:p w14:paraId="00A8B2E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 51482 Sărmaşu</w:t>
            </w:r>
          </w:p>
        </w:tc>
      </w:tr>
      <w:tr w:rsidR="00441145" w:rsidRPr="00441145" w14:paraId="6AA6F548" w14:textId="77777777" w:rsidTr="00C363E9">
        <w:tc>
          <w:tcPr>
            <w:tcW w:w="530" w:type="dxa"/>
            <w:shd w:val="clear" w:color="auto" w:fill="auto"/>
          </w:tcPr>
          <w:p w14:paraId="7537E5A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264</w:t>
            </w:r>
          </w:p>
        </w:tc>
        <w:tc>
          <w:tcPr>
            <w:tcW w:w="1378" w:type="dxa"/>
            <w:shd w:val="clear" w:color="auto" w:fill="auto"/>
          </w:tcPr>
          <w:p w14:paraId="7C71191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19DD869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Balda, str. Oituz, FN</w:t>
            </w:r>
          </w:p>
        </w:tc>
        <w:tc>
          <w:tcPr>
            <w:tcW w:w="3493" w:type="dxa"/>
            <w:shd w:val="clear" w:color="auto" w:fill="auto"/>
          </w:tcPr>
          <w:p w14:paraId="6282127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 xml:space="preserve">Balda, str. Oituz, FN, teren intravilan, categorie curţi construcţii, în suprafaţă de 1.326 mp </w:t>
            </w:r>
          </w:p>
        </w:tc>
        <w:tc>
          <w:tcPr>
            <w:tcW w:w="1907" w:type="dxa"/>
            <w:shd w:val="clear" w:color="auto" w:fill="auto"/>
          </w:tcPr>
          <w:p w14:paraId="330B72D7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1994</w:t>
            </w:r>
          </w:p>
        </w:tc>
        <w:tc>
          <w:tcPr>
            <w:tcW w:w="1875" w:type="dxa"/>
            <w:shd w:val="clear" w:color="auto" w:fill="auto"/>
          </w:tcPr>
          <w:p w14:paraId="59417580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42.206,64</w:t>
            </w:r>
          </w:p>
        </w:tc>
        <w:tc>
          <w:tcPr>
            <w:tcW w:w="1891" w:type="dxa"/>
            <w:shd w:val="clear" w:color="auto" w:fill="auto"/>
          </w:tcPr>
          <w:p w14:paraId="3F458FB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51420 Sărmaşu</w:t>
            </w:r>
          </w:p>
        </w:tc>
      </w:tr>
      <w:tr w:rsidR="00441145" w:rsidRPr="00441145" w14:paraId="7D28AAA8" w14:textId="77777777" w:rsidTr="00C363E9">
        <w:tc>
          <w:tcPr>
            <w:tcW w:w="530" w:type="dxa"/>
            <w:shd w:val="clear" w:color="auto" w:fill="auto"/>
          </w:tcPr>
          <w:p w14:paraId="221CC5E4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293</w:t>
            </w:r>
          </w:p>
        </w:tc>
        <w:tc>
          <w:tcPr>
            <w:tcW w:w="1378" w:type="dxa"/>
            <w:shd w:val="clear" w:color="auto" w:fill="auto"/>
          </w:tcPr>
          <w:p w14:paraId="44E0838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7422F21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Ghioceilor, nr. 46A</w:t>
            </w:r>
          </w:p>
        </w:tc>
        <w:tc>
          <w:tcPr>
            <w:tcW w:w="3493" w:type="dxa"/>
            <w:shd w:val="clear" w:color="auto" w:fill="auto"/>
          </w:tcPr>
          <w:p w14:paraId="7BAE359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Ghioceilor, nr. 46A, teren intravilan, categorie curţi construcţii, în suprafaţă de 1.300 mp</w:t>
            </w:r>
          </w:p>
        </w:tc>
        <w:tc>
          <w:tcPr>
            <w:tcW w:w="1907" w:type="dxa"/>
            <w:shd w:val="clear" w:color="auto" w:fill="auto"/>
          </w:tcPr>
          <w:p w14:paraId="654AEEF2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2000</w:t>
            </w:r>
          </w:p>
        </w:tc>
        <w:tc>
          <w:tcPr>
            <w:tcW w:w="1875" w:type="dxa"/>
            <w:shd w:val="clear" w:color="auto" w:fill="auto"/>
          </w:tcPr>
          <w:p w14:paraId="06BD94F5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39.124</w:t>
            </w:r>
          </w:p>
        </w:tc>
        <w:tc>
          <w:tcPr>
            <w:tcW w:w="1891" w:type="dxa"/>
            <w:shd w:val="clear" w:color="auto" w:fill="auto"/>
          </w:tcPr>
          <w:p w14:paraId="320822B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51704 Sărmaşu</w:t>
            </w:r>
          </w:p>
        </w:tc>
      </w:tr>
      <w:tr w:rsidR="00441145" w:rsidRPr="00441145" w14:paraId="3872A819" w14:textId="77777777" w:rsidTr="00C363E9">
        <w:tc>
          <w:tcPr>
            <w:tcW w:w="530" w:type="dxa"/>
            <w:shd w:val="clear" w:color="auto" w:fill="auto"/>
          </w:tcPr>
          <w:p w14:paraId="1C27E99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294</w:t>
            </w:r>
          </w:p>
        </w:tc>
        <w:tc>
          <w:tcPr>
            <w:tcW w:w="1378" w:type="dxa"/>
            <w:shd w:val="clear" w:color="auto" w:fill="auto"/>
          </w:tcPr>
          <w:p w14:paraId="423A0C2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47F1A92F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Pepinierii, nr. 6A</w:t>
            </w:r>
          </w:p>
        </w:tc>
        <w:tc>
          <w:tcPr>
            <w:tcW w:w="3493" w:type="dxa"/>
            <w:shd w:val="clear" w:color="auto" w:fill="auto"/>
          </w:tcPr>
          <w:p w14:paraId="1CF4489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Pepinierii, nr. 6A, teren intravilan, categorie curţi construcţii, în suprafaţă de 1.105 mp</w:t>
            </w:r>
          </w:p>
        </w:tc>
        <w:tc>
          <w:tcPr>
            <w:tcW w:w="1907" w:type="dxa"/>
            <w:shd w:val="clear" w:color="auto" w:fill="auto"/>
          </w:tcPr>
          <w:p w14:paraId="6290AA01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1959</w:t>
            </w:r>
          </w:p>
        </w:tc>
        <w:tc>
          <w:tcPr>
            <w:tcW w:w="1875" w:type="dxa"/>
            <w:shd w:val="clear" w:color="auto" w:fill="auto"/>
          </w:tcPr>
          <w:p w14:paraId="62D6E591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33.256</w:t>
            </w:r>
          </w:p>
        </w:tc>
        <w:tc>
          <w:tcPr>
            <w:tcW w:w="1891" w:type="dxa"/>
            <w:shd w:val="clear" w:color="auto" w:fill="auto"/>
          </w:tcPr>
          <w:p w14:paraId="6931D98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51694 Sărmaşu</w:t>
            </w:r>
          </w:p>
        </w:tc>
      </w:tr>
      <w:tr w:rsidR="00441145" w:rsidRPr="00441145" w14:paraId="029C6911" w14:textId="77777777" w:rsidTr="00C363E9">
        <w:tc>
          <w:tcPr>
            <w:tcW w:w="530" w:type="dxa"/>
            <w:shd w:val="clear" w:color="auto" w:fill="auto"/>
          </w:tcPr>
          <w:p w14:paraId="21A7865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300</w:t>
            </w:r>
          </w:p>
        </w:tc>
        <w:tc>
          <w:tcPr>
            <w:tcW w:w="1378" w:type="dxa"/>
            <w:shd w:val="clear" w:color="auto" w:fill="auto"/>
          </w:tcPr>
          <w:p w14:paraId="32D8DD5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44AF4AF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Piaţa Gării, FN</w:t>
            </w:r>
          </w:p>
        </w:tc>
        <w:tc>
          <w:tcPr>
            <w:tcW w:w="3493" w:type="dxa"/>
            <w:shd w:val="clear" w:color="auto" w:fill="auto"/>
          </w:tcPr>
          <w:p w14:paraId="13DC883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Piaţa Gării, FN, teren intravilan, categorie curţi construcţii, în suprafaţă de 5.225</w:t>
            </w:r>
          </w:p>
        </w:tc>
        <w:tc>
          <w:tcPr>
            <w:tcW w:w="1907" w:type="dxa"/>
            <w:shd w:val="clear" w:color="auto" w:fill="auto"/>
          </w:tcPr>
          <w:p w14:paraId="0E62FB61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1976</w:t>
            </w:r>
          </w:p>
        </w:tc>
        <w:tc>
          <w:tcPr>
            <w:tcW w:w="1875" w:type="dxa"/>
            <w:shd w:val="clear" w:color="auto" w:fill="auto"/>
          </w:tcPr>
          <w:p w14:paraId="065277B5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73.343</w:t>
            </w:r>
          </w:p>
        </w:tc>
        <w:tc>
          <w:tcPr>
            <w:tcW w:w="1891" w:type="dxa"/>
            <w:shd w:val="clear" w:color="auto" w:fill="auto"/>
          </w:tcPr>
          <w:p w14:paraId="24C7087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51783 Sărmaşu</w:t>
            </w:r>
          </w:p>
        </w:tc>
      </w:tr>
      <w:tr w:rsidR="00441145" w:rsidRPr="00441145" w14:paraId="3758750C" w14:textId="77777777" w:rsidTr="00C363E9">
        <w:tc>
          <w:tcPr>
            <w:tcW w:w="530" w:type="dxa"/>
            <w:shd w:val="clear" w:color="auto" w:fill="auto"/>
          </w:tcPr>
          <w:p w14:paraId="45776E9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301</w:t>
            </w:r>
          </w:p>
        </w:tc>
        <w:tc>
          <w:tcPr>
            <w:tcW w:w="1378" w:type="dxa"/>
            <w:shd w:val="clear" w:color="auto" w:fill="auto"/>
          </w:tcPr>
          <w:p w14:paraId="11DB7B2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2C0FF97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Sărmăşel, str. 1 Mai, nr. 112</w:t>
            </w:r>
          </w:p>
        </w:tc>
        <w:tc>
          <w:tcPr>
            <w:tcW w:w="3493" w:type="dxa"/>
            <w:shd w:val="clear" w:color="auto" w:fill="auto"/>
          </w:tcPr>
          <w:p w14:paraId="7BE1CE2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 xml:space="preserve">Sărmăşel, str. 1 Mai, nr. 112, teren intravilan, categorie </w:t>
            </w:r>
            <w:r w:rsidRPr="00441145">
              <w:rPr>
                <w:rFonts w:cs="Arial"/>
                <w:lang w:val="en-US"/>
              </w:rPr>
              <w:lastRenderedPageBreak/>
              <w:t>curţi construcţii, în suprafaţă de 5.500 mp</w:t>
            </w:r>
          </w:p>
        </w:tc>
        <w:tc>
          <w:tcPr>
            <w:tcW w:w="1907" w:type="dxa"/>
            <w:shd w:val="clear" w:color="auto" w:fill="auto"/>
          </w:tcPr>
          <w:p w14:paraId="20AD8C8D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lastRenderedPageBreak/>
              <w:t>2016</w:t>
            </w:r>
          </w:p>
        </w:tc>
        <w:tc>
          <w:tcPr>
            <w:tcW w:w="1875" w:type="dxa"/>
            <w:shd w:val="clear" w:color="auto" w:fill="auto"/>
          </w:tcPr>
          <w:p w14:paraId="3CF5B87E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11.000</w:t>
            </w:r>
          </w:p>
        </w:tc>
        <w:tc>
          <w:tcPr>
            <w:tcW w:w="1891" w:type="dxa"/>
            <w:shd w:val="clear" w:color="auto" w:fill="auto"/>
          </w:tcPr>
          <w:p w14:paraId="39B3874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51997 Sărmaşu</w:t>
            </w:r>
          </w:p>
        </w:tc>
      </w:tr>
      <w:tr w:rsidR="00441145" w:rsidRPr="00441145" w14:paraId="478556B1" w14:textId="77777777" w:rsidTr="00C363E9">
        <w:tc>
          <w:tcPr>
            <w:tcW w:w="530" w:type="dxa"/>
            <w:shd w:val="clear" w:color="auto" w:fill="auto"/>
          </w:tcPr>
          <w:p w14:paraId="578F1C2F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303</w:t>
            </w:r>
          </w:p>
        </w:tc>
        <w:tc>
          <w:tcPr>
            <w:tcW w:w="1378" w:type="dxa"/>
            <w:shd w:val="clear" w:color="auto" w:fill="auto"/>
          </w:tcPr>
          <w:p w14:paraId="2839143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30C92CFE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  <w:lang w:val="en-US"/>
              </w:rPr>
              <w:t>Imobil teren situat în Sărmaşu, str. Piaţa Gării, nr. 7/B</w:t>
            </w:r>
          </w:p>
        </w:tc>
        <w:tc>
          <w:tcPr>
            <w:tcW w:w="3493" w:type="dxa"/>
            <w:shd w:val="clear" w:color="auto" w:fill="auto"/>
          </w:tcPr>
          <w:p w14:paraId="30CFC9C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Piaţa Gării, nr. 7/B, teren intravilan, categorie curţi construcţii, în suprafaţă de 220 mp</w:t>
            </w:r>
          </w:p>
        </w:tc>
        <w:tc>
          <w:tcPr>
            <w:tcW w:w="1907" w:type="dxa"/>
            <w:shd w:val="clear" w:color="auto" w:fill="auto"/>
          </w:tcPr>
          <w:p w14:paraId="2E7D291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29E47F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1975</w:t>
            </w:r>
          </w:p>
        </w:tc>
        <w:tc>
          <w:tcPr>
            <w:tcW w:w="1875" w:type="dxa"/>
            <w:shd w:val="clear" w:color="auto" w:fill="auto"/>
          </w:tcPr>
          <w:p w14:paraId="5D3BF58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6046D5E4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1.980</w:t>
            </w:r>
          </w:p>
        </w:tc>
        <w:tc>
          <w:tcPr>
            <w:tcW w:w="1891" w:type="dxa"/>
            <w:shd w:val="clear" w:color="auto" w:fill="auto"/>
          </w:tcPr>
          <w:p w14:paraId="18887F38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</w:rPr>
              <w:t>C.F. 52033 Sărmaşu</w:t>
            </w:r>
          </w:p>
        </w:tc>
      </w:tr>
      <w:tr w:rsidR="00441145" w:rsidRPr="00441145" w14:paraId="7969FA90" w14:textId="77777777" w:rsidTr="00C363E9">
        <w:tc>
          <w:tcPr>
            <w:tcW w:w="530" w:type="dxa"/>
            <w:shd w:val="clear" w:color="auto" w:fill="auto"/>
          </w:tcPr>
          <w:p w14:paraId="615BABD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304</w:t>
            </w:r>
          </w:p>
        </w:tc>
        <w:tc>
          <w:tcPr>
            <w:tcW w:w="1378" w:type="dxa"/>
            <w:shd w:val="clear" w:color="auto" w:fill="auto"/>
          </w:tcPr>
          <w:p w14:paraId="14DCA51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1.2.9.</w:t>
            </w:r>
          </w:p>
        </w:tc>
        <w:tc>
          <w:tcPr>
            <w:tcW w:w="2160" w:type="dxa"/>
            <w:shd w:val="clear" w:color="auto" w:fill="auto"/>
          </w:tcPr>
          <w:p w14:paraId="6FB5FD2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Piaţa Gării, nr. 7/C</w:t>
            </w:r>
          </w:p>
        </w:tc>
        <w:tc>
          <w:tcPr>
            <w:tcW w:w="3493" w:type="dxa"/>
            <w:shd w:val="clear" w:color="auto" w:fill="auto"/>
          </w:tcPr>
          <w:p w14:paraId="33BCC76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Piaţa Gării, nr. 7/C, teren intravilan, categorie curţi construcţii, în suprafaţă de 232 mp.</w:t>
            </w:r>
          </w:p>
        </w:tc>
        <w:tc>
          <w:tcPr>
            <w:tcW w:w="1907" w:type="dxa"/>
            <w:shd w:val="clear" w:color="auto" w:fill="auto"/>
          </w:tcPr>
          <w:p w14:paraId="6C3ADAB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28E4801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1975</w:t>
            </w:r>
          </w:p>
        </w:tc>
        <w:tc>
          <w:tcPr>
            <w:tcW w:w="1875" w:type="dxa"/>
            <w:shd w:val="clear" w:color="auto" w:fill="auto"/>
          </w:tcPr>
          <w:p w14:paraId="6112801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DC7EF3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2.088</w:t>
            </w:r>
          </w:p>
        </w:tc>
        <w:tc>
          <w:tcPr>
            <w:tcW w:w="1891" w:type="dxa"/>
            <w:shd w:val="clear" w:color="auto" w:fill="auto"/>
          </w:tcPr>
          <w:p w14:paraId="1A31893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52054 Sărmaşu</w:t>
            </w:r>
          </w:p>
        </w:tc>
      </w:tr>
      <w:tr w:rsidR="00441145" w:rsidRPr="00441145" w14:paraId="0E67CD22" w14:textId="77777777" w:rsidTr="00C363E9">
        <w:tc>
          <w:tcPr>
            <w:tcW w:w="530" w:type="dxa"/>
            <w:shd w:val="clear" w:color="auto" w:fill="auto"/>
          </w:tcPr>
          <w:p w14:paraId="71BE629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305</w:t>
            </w:r>
          </w:p>
        </w:tc>
        <w:tc>
          <w:tcPr>
            <w:tcW w:w="1378" w:type="dxa"/>
            <w:shd w:val="clear" w:color="auto" w:fill="auto"/>
          </w:tcPr>
          <w:p w14:paraId="2FDA2E6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6033DC2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Piaţa Gării, nr. 7/D</w:t>
            </w:r>
          </w:p>
        </w:tc>
        <w:tc>
          <w:tcPr>
            <w:tcW w:w="3493" w:type="dxa"/>
            <w:shd w:val="clear" w:color="auto" w:fill="auto"/>
          </w:tcPr>
          <w:p w14:paraId="40915B6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Piaţa Gării, nr. 7/D, teren intravilan, categorie curţi construcţii, în suprafaţă de 430 mp</w:t>
            </w:r>
          </w:p>
        </w:tc>
        <w:tc>
          <w:tcPr>
            <w:tcW w:w="1907" w:type="dxa"/>
            <w:shd w:val="clear" w:color="auto" w:fill="auto"/>
          </w:tcPr>
          <w:p w14:paraId="236C175F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04C95DA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1975</w:t>
            </w:r>
          </w:p>
        </w:tc>
        <w:tc>
          <w:tcPr>
            <w:tcW w:w="1875" w:type="dxa"/>
            <w:shd w:val="clear" w:color="auto" w:fill="auto"/>
          </w:tcPr>
          <w:p w14:paraId="3C1A5D6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5A7D354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3.870</w:t>
            </w:r>
          </w:p>
        </w:tc>
        <w:tc>
          <w:tcPr>
            <w:tcW w:w="1891" w:type="dxa"/>
            <w:shd w:val="clear" w:color="auto" w:fill="auto"/>
          </w:tcPr>
          <w:p w14:paraId="10725D0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52034 Sărmaşu</w:t>
            </w:r>
          </w:p>
        </w:tc>
      </w:tr>
      <w:tr w:rsidR="00441145" w:rsidRPr="00441145" w14:paraId="268A07A0" w14:textId="77777777" w:rsidTr="00C363E9">
        <w:tc>
          <w:tcPr>
            <w:tcW w:w="530" w:type="dxa"/>
            <w:shd w:val="clear" w:color="auto" w:fill="auto"/>
          </w:tcPr>
          <w:p w14:paraId="3F3540E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306</w:t>
            </w:r>
          </w:p>
        </w:tc>
        <w:tc>
          <w:tcPr>
            <w:tcW w:w="1378" w:type="dxa"/>
            <w:shd w:val="clear" w:color="auto" w:fill="auto"/>
          </w:tcPr>
          <w:p w14:paraId="7908D16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6256990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Piaţa Gării, nr. 50</w:t>
            </w:r>
          </w:p>
        </w:tc>
        <w:tc>
          <w:tcPr>
            <w:tcW w:w="3493" w:type="dxa"/>
            <w:shd w:val="clear" w:color="auto" w:fill="auto"/>
          </w:tcPr>
          <w:p w14:paraId="2F38E94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Piaţa Gării, nr. 50, teren intravilan, categorie curţi construcţii, în suprafaţă de 396 mp</w:t>
            </w:r>
          </w:p>
        </w:tc>
        <w:tc>
          <w:tcPr>
            <w:tcW w:w="1907" w:type="dxa"/>
            <w:shd w:val="clear" w:color="auto" w:fill="auto"/>
          </w:tcPr>
          <w:p w14:paraId="3559EC7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55D1300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1975</w:t>
            </w:r>
          </w:p>
        </w:tc>
        <w:tc>
          <w:tcPr>
            <w:tcW w:w="1875" w:type="dxa"/>
            <w:shd w:val="clear" w:color="auto" w:fill="auto"/>
          </w:tcPr>
          <w:p w14:paraId="552C491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EFDF62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3.564</w:t>
            </w:r>
          </w:p>
        </w:tc>
        <w:tc>
          <w:tcPr>
            <w:tcW w:w="1891" w:type="dxa"/>
            <w:shd w:val="clear" w:color="auto" w:fill="auto"/>
          </w:tcPr>
          <w:p w14:paraId="0FD9832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52032 Sărmaşu</w:t>
            </w:r>
          </w:p>
        </w:tc>
      </w:tr>
      <w:tr w:rsidR="00441145" w:rsidRPr="00441145" w14:paraId="4537D088" w14:textId="77777777" w:rsidTr="00C363E9">
        <w:tc>
          <w:tcPr>
            <w:tcW w:w="530" w:type="dxa"/>
            <w:shd w:val="clear" w:color="auto" w:fill="auto"/>
          </w:tcPr>
          <w:p w14:paraId="18535A6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307</w:t>
            </w:r>
          </w:p>
        </w:tc>
        <w:tc>
          <w:tcPr>
            <w:tcW w:w="1378" w:type="dxa"/>
            <w:shd w:val="clear" w:color="auto" w:fill="auto"/>
          </w:tcPr>
          <w:p w14:paraId="50BFA34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62E83C7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 xml:space="preserve">Imobil teren situat în Sărmaşu, str. Piaţa Gării, </w:t>
            </w:r>
            <w:r w:rsidRPr="00441145">
              <w:rPr>
                <w:rFonts w:cs="Arial"/>
                <w:lang w:val="en-US"/>
              </w:rPr>
              <w:lastRenderedPageBreak/>
              <w:t>nr. 7</w:t>
            </w:r>
          </w:p>
        </w:tc>
        <w:tc>
          <w:tcPr>
            <w:tcW w:w="3493" w:type="dxa"/>
            <w:shd w:val="clear" w:color="auto" w:fill="auto"/>
          </w:tcPr>
          <w:p w14:paraId="0264F20F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lastRenderedPageBreak/>
              <w:t xml:space="preserve">Sărmaşu, str. Piaţa Gării, nr. 7, teren </w:t>
            </w:r>
            <w:r w:rsidRPr="00441145">
              <w:rPr>
                <w:rFonts w:cs="Arial"/>
                <w:lang w:val="en-US"/>
              </w:rPr>
              <w:lastRenderedPageBreak/>
              <w:t>intravilan, categorie curţi construcţii, în suprafaţă de 1.475 mp</w:t>
            </w:r>
          </w:p>
        </w:tc>
        <w:tc>
          <w:tcPr>
            <w:tcW w:w="1907" w:type="dxa"/>
            <w:shd w:val="clear" w:color="auto" w:fill="auto"/>
          </w:tcPr>
          <w:p w14:paraId="75A6E5D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ECC5262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1991</w:t>
            </w:r>
          </w:p>
        </w:tc>
        <w:tc>
          <w:tcPr>
            <w:tcW w:w="1875" w:type="dxa"/>
            <w:shd w:val="clear" w:color="auto" w:fill="auto"/>
          </w:tcPr>
          <w:p w14:paraId="1F814BF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3E4B74A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13.275</w:t>
            </w:r>
          </w:p>
        </w:tc>
        <w:tc>
          <w:tcPr>
            <w:tcW w:w="1891" w:type="dxa"/>
            <w:shd w:val="clear" w:color="auto" w:fill="auto"/>
          </w:tcPr>
          <w:p w14:paraId="6FC7208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52078 Sărmaşu</w:t>
            </w:r>
          </w:p>
        </w:tc>
      </w:tr>
      <w:tr w:rsidR="00441145" w:rsidRPr="00441145" w14:paraId="16624CCD" w14:textId="77777777" w:rsidTr="00C363E9">
        <w:tc>
          <w:tcPr>
            <w:tcW w:w="530" w:type="dxa"/>
            <w:shd w:val="clear" w:color="auto" w:fill="auto"/>
          </w:tcPr>
          <w:p w14:paraId="0947C40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308</w:t>
            </w:r>
          </w:p>
        </w:tc>
        <w:tc>
          <w:tcPr>
            <w:tcW w:w="1378" w:type="dxa"/>
            <w:shd w:val="clear" w:color="auto" w:fill="auto"/>
          </w:tcPr>
          <w:p w14:paraId="21390DF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24D9EED6" w14:textId="77777777" w:rsidR="00441145" w:rsidRPr="00441145" w:rsidRDefault="00441145" w:rsidP="00441145">
            <w:pPr>
              <w:jc w:val="center"/>
              <w:rPr>
                <w:rFonts w:cs="Arial"/>
              </w:rPr>
            </w:pPr>
            <w:r w:rsidRPr="00441145">
              <w:rPr>
                <w:rFonts w:cs="Arial"/>
                <w:lang w:val="en-US"/>
              </w:rPr>
              <w:t xml:space="preserve">Imobil teren situat </w:t>
            </w:r>
            <w:r w:rsidRPr="00441145">
              <w:rPr>
                <w:rFonts w:cs="Arial"/>
              </w:rPr>
              <w:t>în Sărmaşu, str. Republicii, nr. 61</w:t>
            </w:r>
          </w:p>
        </w:tc>
        <w:tc>
          <w:tcPr>
            <w:tcW w:w="3493" w:type="dxa"/>
            <w:shd w:val="clear" w:color="auto" w:fill="auto"/>
          </w:tcPr>
          <w:p w14:paraId="57AC585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Republicii, nr. 61, teren intravilan, categorie curţi construcţii, în suprafaţă de 880 mp</w:t>
            </w:r>
          </w:p>
        </w:tc>
        <w:tc>
          <w:tcPr>
            <w:tcW w:w="1907" w:type="dxa"/>
            <w:shd w:val="clear" w:color="auto" w:fill="auto"/>
          </w:tcPr>
          <w:p w14:paraId="09C6D2B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2B8E4B5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1980</w:t>
            </w:r>
          </w:p>
        </w:tc>
        <w:tc>
          <w:tcPr>
            <w:tcW w:w="1875" w:type="dxa"/>
            <w:shd w:val="clear" w:color="auto" w:fill="auto"/>
          </w:tcPr>
          <w:p w14:paraId="0CEC029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552B71F4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7.920</w:t>
            </w:r>
          </w:p>
        </w:tc>
        <w:tc>
          <w:tcPr>
            <w:tcW w:w="1891" w:type="dxa"/>
            <w:shd w:val="clear" w:color="auto" w:fill="auto"/>
          </w:tcPr>
          <w:p w14:paraId="7EBF927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51433 Sărmaşu</w:t>
            </w:r>
          </w:p>
        </w:tc>
      </w:tr>
      <w:tr w:rsidR="00441145" w:rsidRPr="00441145" w14:paraId="045F7C4D" w14:textId="77777777" w:rsidTr="00C363E9">
        <w:tc>
          <w:tcPr>
            <w:tcW w:w="530" w:type="dxa"/>
            <w:shd w:val="clear" w:color="auto" w:fill="auto"/>
          </w:tcPr>
          <w:p w14:paraId="5429143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309</w:t>
            </w:r>
          </w:p>
        </w:tc>
        <w:tc>
          <w:tcPr>
            <w:tcW w:w="1378" w:type="dxa"/>
            <w:shd w:val="clear" w:color="auto" w:fill="auto"/>
          </w:tcPr>
          <w:p w14:paraId="46FA31B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075307B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Pepinierei, nr. 37 (panorama Sărmaşu)</w:t>
            </w:r>
          </w:p>
        </w:tc>
        <w:tc>
          <w:tcPr>
            <w:tcW w:w="3493" w:type="dxa"/>
            <w:shd w:val="clear" w:color="auto" w:fill="auto"/>
          </w:tcPr>
          <w:p w14:paraId="175C9C9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Pepinierei, nr. 37, teren intravilan, categorie curţi construcţii, în suprafaţă de 5.600 mp</w:t>
            </w:r>
          </w:p>
        </w:tc>
        <w:tc>
          <w:tcPr>
            <w:tcW w:w="1907" w:type="dxa"/>
            <w:shd w:val="clear" w:color="auto" w:fill="auto"/>
          </w:tcPr>
          <w:p w14:paraId="56F0899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64DBA1A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2002</w:t>
            </w:r>
          </w:p>
        </w:tc>
        <w:tc>
          <w:tcPr>
            <w:tcW w:w="1875" w:type="dxa"/>
            <w:shd w:val="clear" w:color="auto" w:fill="auto"/>
          </w:tcPr>
          <w:p w14:paraId="58D4584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654C98B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50.400</w:t>
            </w:r>
          </w:p>
        </w:tc>
        <w:tc>
          <w:tcPr>
            <w:tcW w:w="1891" w:type="dxa"/>
            <w:shd w:val="clear" w:color="auto" w:fill="auto"/>
          </w:tcPr>
          <w:p w14:paraId="468C031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52042 Sărmaşu</w:t>
            </w:r>
          </w:p>
        </w:tc>
      </w:tr>
      <w:tr w:rsidR="00441145" w:rsidRPr="00441145" w14:paraId="07B30C06" w14:textId="77777777" w:rsidTr="00C363E9">
        <w:tc>
          <w:tcPr>
            <w:tcW w:w="530" w:type="dxa"/>
            <w:shd w:val="clear" w:color="auto" w:fill="auto"/>
          </w:tcPr>
          <w:p w14:paraId="5E303B8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310</w:t>
            </w:r>
          </w:p>
        </w:tc>
        <w:tc>
          <w:tcPr>
            <w:tcW w:w="1378" w:type="dxa"/>
            <w:shd w:val="clear" w:color="auto" w:fill="auto"/>
          </w:tcPr>
          <w:p w14:paraId="7B67EA8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5C9C2F8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Dezrobirii, nr. 60</w:t>
            </w:r>
          </w:p>
        </w:tc>
        <w:tc>
          <w:tcPr>
            <w:tcW w:w="3493" w:type="dxa"/>
            <w:shd w:val="clear" w:color="auto" w:fill="auto"/>
          </w:tcPr>
          <w:p w14:paraId="6ED73D34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Dezrobirii, nr. 60, teren intravilan, categorie curţi construcţii, în suprafaţă de 6.610 mp</w:t>
            </w:r>
          </w:p>
        </w:tc>
        <w:tc>
          <w:tcPr>
            <w:tcW w:w="1907" w:type="dxa"/>
            <w:shd w:val="clear" w:color="auto" w:fill="auto"/>
          </w:tcPr>
          <w:p w14:paraId="5253EFD2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792435E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1958</w:t>
            </w:r>
          </w:p>
        </w:tc>
        <w:tc>
          <w:tcPr>
            <w:tcW w:w="1875" w:type="dxa"/>
            <w:shd w:val="clear" w:color="auto" w:fill="auto"/>
          </w:tcPr>
          <w:p w14:paraId="7D3517B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78DAB87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59.490</w:t>
            </w:r>
          </w:p>
        </w:tc>
        <w:tc>
          <w:tcPr>
            <w:tcW w:w="1891" w:type="dxa"/>
            <w:shd w:val="clear" w:color="auto" w:fill="auto"/>
          </w:tcPr>
          <w:p w14:paraId="79E2AA7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52031 Sărmaşu</w:t>
            </w:r>
          </w:p>
        </w:tc>
      </w:tr>
      <w:tr w:rsidR="00441145" w:rsidRPr="00441145" w14:paraId="450D9B73" w14:textId="77777777" w:rsidTr="00C363E9">
        <w:tc>
          <w:tcPr>
            <w:tcW w:w="530" w:type="dxa"/>
            <w:shd w:val="clear" w:color="auto" w:fill="auto"/>
          </w:tcPr>
          <w:p w14:paraId="7AE105D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311</w:t>
            </w:r>
          </w:p>
        </w:tc>
        <w:tc>
          <w:tcPr>
            <w:tcW w:w="1378" w:type="dxa"/>
            <w:shd w:val="clear" w:color="auto" w:fill="auto"/>
          </w:tcPr>
          <w:p w14:paraId="25A9E3C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0193CE51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Republicii, nr. 131</w:t>
            </w:r>
          </w:p>
        </w:tc>
        <w:tc>
          <w:tcPr>
            <w:tcW w:w="3493" w:type="dxa"/>
            <w:shd w:val="clear" w:color="auto" w:fill="auto"/>
          </w:tcPr>
          <w:p w14:paraId="1E5EB36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Republicii, nr. 131, teren intravilan, categorie de folosinţă curţi construcţii, în suprafaţă de 3.186 mp</w:t>
            </w:r>
          </w:p>
        </w:tc>
        <w:tc>
          <w:tcPr>
            <w:tcW w:w="1907" w:type="dxa"/>
            <w:shd w:val="clear" w:color="auto" w:fill="auto"/>
          </w:tcPr>
          <w:p w14:paraId="3216005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117E13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1960</w:t>
            </w:r>
          </w:p>
        </w:tc>
        <w:tc>
          <w:tcPr>
            <w:tcW w:w="1875" w:type="dxa"/>
            <w:shd w:val="clear" w:color="auto" w:fill="auto"/>
          </w:tcPr>
          <w:p w14:paraId="5C2891E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B72179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28.674</w:t>
            </w:r>
          </w:p>
        </w:tc>
        <w:tc>
          <w:tcPr>
            <w:tcW w:w="1891" w:type="dxa"/>
            <w:shd w:val="clear" w:color="auto" w:fill="auto"/>
          </w:tcPr>
          <w:p w14:paraId="03007ED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52048 Sărmaşu</w:t>
            </w:r>
          </w:p>
        </w:tc>
      </w:tr>
      <w:tr w:rsidR="00441145" w:rsidRPr="00441145" w14:paraId="5913BB55" w14:textId="77777777" w:rsidTr="00C363E9">
        <w:tc>
          <w:tcPr>
            <w:tcW w:w="530" w:type="dxa"/>
            <w:shd w:val="clear" w:color="auto" w:fill="auto"/>
          </w:tcPr>
          <w:p w14:paraId="361152D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lastRenderedPageBreak/>
              <w:t>312</w:t>
            </w:r>
          </w:p>
        </w:tc>
        <w:tc>
          <w:tcPr>
            <w:tcW w:w="1378" w:type="dxa"/>
            <w:shd w:val="clear" w:color="auto" w:fill="auto"/>
          </w:tcPr>
          <w:p w14:paraId="51A4A8B9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34E9A324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Sărmăşel, str. 30 Decembrie, nr. 4</w:t>
            </w:r>
          </w:p>
        </w:tc>
        <w:tc>
          <w:tcPr>
            <w:tcW w:w="3493" w:type="dxa"/>
            <w:shd w:val="clear" w:color="auto" w:fill="auto"/>
          </w:tcPr>
          <w:p w14:paraId="02245F11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Sărmăşel, str. 30 Decembrie, nr. 4, teren în suprafaţă de 1.035 mp</w:t>
            </w:r>
          </w:p>
        </w:tc>
        <w:tc>
          <w:tcPr>
            <w:tcW w:w="1907" w:type="dxa"/>
            <w:shd w:val="clear" w:color="auto" w:fill="auto"/>
          </w:tcPr>
          <w:p w14:paraId="485FD17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1EF478B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1975</w:t>
            </w:r>
          </w:p>
        </w:tc>
        <w:tc>
          <w:tcPr>
            <w:tcW w:w="1875" w:type="dxa"/>
            <w:shd w:val="clear" w:color="auto" w:fill="auto"/>
          </w:tcPr>
          <w:p w14:paraId="23C8AA5A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643C014E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9.315</w:t>
            </w:r>
          </w:p>
        </w:tc>
        <w:tc>
          <w:tcPr>
            <w:tcW w:w="1891" w:type="dxa"/>
            <w:shd w:val="clear" w:color="auto" w:fill="auto"/>
          </w:tcPr>
          <w:p w14:paraId="6D0AF988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188E4378" w14:textId="77777777" w:rsidTr="00C363E9">
        <w:tc>
          <w:tcPr>
            <w:tcW w:w="530" w:type="dxa"/>
            <w:shd w:val="clear" w:color="auto" w:fill="auto"/>
          </w:tcPr>
          <w:p w14:paraId="65069F7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313</w:t>
            </w:r>
          </w:p>
        </w:tc>
        <w:tc>
          <w:tcPr>
            <w:tcW w:w="1378" w:type="dxa"/>
            <w:shd w:val="clear" w:color="auto" w:fill="auto"/>
          </w:tcPr>
          <w:p w14:paraId="4A21890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0392ACB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Vişinelu, str. Plopilor, nr. 38/A</w:t>
            </w:r>
          </w:p>
        </w:tc>
        <w:tc>
          <w:tcPr>
            <w:tcW w:w="3493" w:type="dxa"/>
            <w:shd w:val="clear" w:color="auto" w:fill="auto"/>
          </w:tcPr>
          <w:p w14:paraId="2CF95DF2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Vişinelu, str. Plopilor, nr. 38/A, teren intravilan, categorie de folosinţă curţi construcţii, în suprafaţă de 676 mp</w:t>
            </w:r>
          </w:p>
        </w:tc>
        <w:tc>
          <w:tcPr>
            <w:tcW w:w="1907" w:type="dxa"/>
            <w:shd w:val="clear" w:color="auto" w:fill="auto"/>
          </w:tcPr>
          <w:p w14:paraId="7595E8D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312C82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1975</w:t>
            </w:r>
          </w:p>
        </w:tc>
        <w:tc>
          <w:tcPr>
            <w:tcW w:w="1875" w:type="dxa"/>
            <w:shd w:val="clear" w:color="auto" w:fill="auto"/>
          </w:tcPr>
          <w:p w14:paraId="5295CC7F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57D30AC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6.084</w:t>
            </w:r>
          </w:p>
        </w:tc>
        <w:tc>
          <w:tcPr>
            <w:tcW w:w="1891" w:type="dxa"/>
            <w:shd w:val="clear" w:color="auto" w:fill="auto"/>
          </w:tcPr>
          <w:p w14:paraId="5651BB6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50367 Sărmaşu</w:t>
            </w:r>
          </w:p>
        </w:tc>
      </w:tr>
      <w:tr w:rsidR="00441145" w:rsidRPr="00441145" w14:paraId="32AF24D8" w14:textId="77777777" w:rsidTr="00C363E9">
        <w:tc>
          <w:tcPr>
            <w:tcW w:w="530" w:type="dxa"/>
            <w:shd w:val="clear" w:color="auto" w:fill="auto"/>
          </w:tcPr>
          <w:p w14:paraId="24BF142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314</w:t>
            </w:r>
          </w:p>
        </w:tc>
        <w:tc>
          <w:tcPr>
            <w:tcW w:w="1378" w:type="dxa"/>
            <w:shd w:val="clear" w:color="auto" w:fill="auto"/>
          </w:tcPr>
          <w:p w14:paraId="517519E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146F5E74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Sărmaşu, str. Trandafirilor, nr. 55</w:t>
            </w:r>
          </w:p>
        </w:tc>
        <w:tc>
          <w:tcPr>
            <w:tcW w:w="3493" w:type="dxa"/>
            <w:shd w:val="clear" w:color="auto" w:fill="auto"/>
          </w:tcPr>
          <w:p w14:paraId="0F87501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Sărmaşu, str. Trandafirilor, nr. 55, teren intravilan, categorie de folosinţă curţi construcţii, în suprafaţă de 115 mp</w:t>
            </w:r>
          </w:p>
        </w:tc>
        <w:tc>
          <w:tcPr>
            <w:tcW w:w="1907" w:type="dxa"/>
            <w:shd w:val="clear" w:color="auto" w:fill="auto"/>
          </w:tcPr>
          <w:p w14:paraId="5517AAC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07FEEE1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1980</w:t>
            </w:r>
          </w:p>
        </w:tc>
        <w:tc>
          <w:tcPr>
            <w:tcW w:w="1875" w:type="dxa"/>
            <w:shd w:val="clear" w:color="auto" w:fill="auto"/>
          </w:tcPr>
          <w:p w14:paraId="5A005D0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5AFE386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1.035</w:t>
            </w:r>
          </w:p>
        </w:tc>
        <w:tc>
          <w:tcPr>
            <w:tcW w:w="1891" w:type="dxa"/>
            <w:shd w:val="clear" w:color="auto" w:fill="auto"/>
          </w:tcPr>
          <w:p w14:paraId="65C787B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52079 Sărmaşu</w:t>
            </w:r>
          </w:p>
        </w:tc>
      </w:tr>
      <w:tr w:rsidR="00441145" w:rsidRPr="00441145" w14:paraId="4B3DFBCF" w14:textId="77777777" w:rsidTr="00C363E9">
        <w:tc>
          <w:tcPr>
            <w:tcW w:w="530" w:type="dxa"/>
            <w:shd w:val="clear" w:color="auto" w:fill="auto"/>
          </w:tcPr>
          <w:p w14:paraId="04253B61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315</w:t>
            </w:r>
          </w:p>
        </w:tc>
        <w:tc>
          <w:tcPr>
            <w:tcW w:w="1378" w:type="dxa"/>
            <w:shd w:val="clear" w:color="auto" w:fill="auto"/>
          </w:tcPr>
          <w:p w14:paraId="2363A19A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403B4E9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Sărmăşel Gară, str. Republicii, nr. 50</w:t>
            </w:r>
          </w:p>
        </w:tc>
        <w:tc>
          <w:tcPr>
            <w:tcW w:w="3493" w:type="dxa"/>
            <w:shd w:val="clear" w:color="auto" w:fill="auto"/>
          </w:tcPr>
          <w:p w14:paraId="3E43A351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Sărmăşel Gară, str. Republicii, nr. 50, teren  în suprafaţă de 715 mp</w:t>
            </w:r>
          </w:p>
        </w:tc>
        <w:tc>
          <w:tcPr>
            <w:tcW w:w="1907" w:type="dxa"/>
            <w:shd w:val="clear" w:color="auto" w:fill="auto"/>
          </w:tcPr>
          <w:p w14:paraId="43DD42C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1A588D4A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1990</w:t>
            </w:r>
          </w:p>
        </w:tc>
        <w:tc>
          <w:tcPr>
            <w:tcW w:w="1875" w:type="dxa"/>
            <w:shd w:val="clear" w:color="auto" w:fill="auto"/>
          </w:tcPr>
          <w:p w14:paraId="5231090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3E352844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6.435</w:t>
            </w:r>
          </w:p>
        </w:tc>
        <w:tc>
          <w:tcPr>
            <w:tcW w:w="1891" w:type="dxa"/>
            <w:shd w:val="clear" w:color="auto" w:fill="auto"/>
          </w:tcPr>
          <w:p w14:paraId="18568BC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28768BE3" w14:textId="77777777" w:rsidTr="00C363E9">
        <w:tc>
          <w:tcPr>
            <w:tcW w:w="530" w:type="dxa"/>
            <w:shd w:val="clear" w:color="auto" w:fill="auto"/>
          </w:tcPr>
          <w:p w14:paraId="23F200DA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316</w:t>
            </w:r>
          </w:p>
        </w:tc>
        <w:tc>
          <w:tcPr>
            <w:tcW w:w="1378" w:type="dxa"/>
            <w:shd w:val="clear" w:color="auto" w:fill="auto"/>
          </w:tcPr>
          <w:p w14:paraId="16177E12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1E4C27F9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Sărmăşel, str. 30 Decembrie, nr. 58</w:t>
            </w:r>
          </w:p>
        </w:tc>
        <w:tc>
          <w:tcPr>
            <w:tcW w:w="3493" w:type="dxa"/>
            <w:shd w:val="clear" w:color="auto" w:fill="auto"/>
          </w:tcPr>
          <w:p w14:paraId="6AA62E1B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Sărmăşel, str. 30 Decembrie, nr. 58, teren în suprafaţă de 6.629 mp</w:t>
            </w:r>
          </w:p>
        </w:tc>
        <w:tc>
          <w:tcPr>
            <w:tcW w:w="1907" w:type="dxa"/>
            <w:shd w:val="clear" w:color="auto" w:fill="auto"/>
          </w:tcPr>
          <w:p w14:paraId="0443B9EC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35404CBB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1980</w:t>
            </w:r>
          </w:p>
        </w:tc>
        <w:tc>
          <w:tcPr>
            <w:tcW w:w="1875" w:type="dxa"/>
            <w:shd w:val="clear" w:color="auto" w:fill="auto"/>
          </w:tcPr>
          <w:p w14:paraId="7ECC6C09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035987C4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59.445</w:t>
            </w:r>
          </w:p>
        </w:tc>
        <w:tc>
          <w:tcPr>
            <w:tcW w:w="1891" w:type="dxa"/>
            <w:shd w:val="clear" w:color="auto" w:fill="auto"/>
          </w:tcPr>
          <w:p w14:paraId="1CBA0C4C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1DFF360D" w14:textId="77777777" w:rsidTr="00C363E9">
        <w:tc>
          <w:tcPr>
            <w:tcW w:w="530" w:type="dxa"/>
            <w:shd w:val="clear" w:color="auto" w:fill="auto"/>
          </w:tcPr>
          <w:p w14:paraId="66E159D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317</w:t>
            </w:r>
          </w:p>
        </w:tc>
        <w:tc>
          <w:tcPr>
            <w:tcW w:w="1378" w:type="dxa"/>
            <w:shd w:val="clear" w:color="auto" w:fill="auto"/>
          </w:tcPr>
          <w:p w14:paraId="6E4110F4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51345E2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Sărmăşel, str. 30 Decembrie, f.n.,(focurile veşnice)</w:t>
            </w:r>
          </w:p>
        </w:tc>
        <w:tc>
          <w:tcPr>
            <w:tcW w:w="3493" w:type="dxa"/>
            <w:shd w:val="clear" w:color="auto" w:fill="auto"/>
          </w:tcPr>
          <w:p w14:paraId="610C94DF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 xml:space="preserve">Sărmăşel, str. 30 Decembrie, f.n., teren intravilan, categorie de folosinţă curţi construcţii, </w:t>
            </w:r>
            <w:r w:rsidRPr="00441145">
              <w:rPr>
                <w:rFonts w:cs="Arial"/>
                <w:lang w:val="en-US"/>
              </w:rPr>
              <w:lastRenderedPageBreak/>
              <w:t>în suprafaţă de 4.020</w:t>
            </w:r>
          </w:p>
        </w:tc>
        <w:tc>
          <w:tcPr>
            <w:tcW w:w="1907" w:type="dxa"/>
            <w:shd w:val="clear" w:color="auto" w:fill="auto"/>
          </w:tcPr>
          <w:p w14:paraId="3AB80A4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416F026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1970</w:t>
            </w:r>
          </w:p>
        </w:tc>
        <w:tc>
          <w:tcPr>
            <w:tcW w:w="1875" w:type="dxa"/>
            <w:shd w:val="clear" w:color="auto" w:fill="auto"/>
          </w:tcPr>
          <w:p w14:paraId="5ABC4DF6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0507ABB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36.180</w:t>
            </w:r>
          </w:p>
        </w:tc>
        <w:tc>
          <w:tcPr>
            <w:tcW w:w="1891" w:type="dxa"/>
            <w:shd w:val="clear" w:color="auto" w:fill="auto"/>
          </w:tcPr>
          <w:p w14:paraId="12533AB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52049 Sărmaşu</w:t>
            </w:r>
          </w:p>
        </w:tc>
      </w:tr>
      <w:tr w:rsidR="00441145" w:rsidRPr="00441145" w14:paraId="1EAAB396" w14:textId="77777777" w:rsidTr="00C363E9">
        <w:tc>
          <w:tcPr>
            <w:tcW w:w="530" w:type="dxa"/>
            <w:shd w:val="clear" w:color="auto" w:fill="auto"/>
          </w:tcPr>
          <w:p w14:paraId="62C94878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318</w:t>
            </w:r>
          </w:p>
        </w:tc>
        <w:tc>
          <w:tcPr>
            <w:tcW w:w="1378" w:type="dxa"/>
            <w:shd w:val="clear" w:color="auto" w:fill="auto"/>
          </w:tcPr>
          <w:p w14:paraId="5EEE02D3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6BEF53AF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Sărmaşu, str. Republicii, nr. 75</w:t>
            </w:r>
          </w:p>
        </w:tc>
        <w:tc>
          <w:tcPr>
            <w:tcW w:w="3493" w:type="dxa"/>
            <w:shd w:val="clear" w:color="auto" w:fill="auto"/>
          </w:tcPr>
          <w:p w14:paraId="576A4427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Sărmaşu, str. Republicii, nr. 75, teren în suprafaţă de 261 mp</w:t>
            </w:r>
          </w:p>
        </w:tc>
        <w:tc>
          <w:tcPr>
            <w:tcW w:w="1907" w:type="dxa"/>
            <w:shd w:val="clear" w:color="auto" w:fill="auto"/>
          </w:tcPr>
          <w:p w14:paraId="22C57572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0C3751C3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1970</w:t>
            </w:r>
          </w:p>
        </w:tc>
        <w:tc>
          <w:tcPr>
            <w:tcW w:w="1875" w:type="dxa"/>
            <w:shd w:val="clear" w:color="auto" w:fill="auto"/>
          </w:tcPr>
          <w:p w14:paraId="414853EC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0EC8536A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2.340</w:t>
            </w:r>
          </w:p>
        </w:tc>
        <w:tc>
          <w:tcPr>
            <w:tcW w:w="1891" w:type="dxa"/>
            <w:shd w:val="clear" w:color="auto" w:fill="auto"/>
          </w:tcPr>
          <w:p w14:paraId="3634B258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3FA27CB9" w14:textId="77777777" w:rsidTr="00C363E9">
        <w:tc>
          <w:tcPr>
            <w:tcW w:w="530" w:type="dxa"/>
            <w:shd w:val="clear" w:color="auto" w:fill="auto"/>
          </w:tcPr>
          <w:p w14:paraId="15B83E4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319</w:t>
            </w:r>
          </w:p>
        </w:tc>
        <w:tc>
          <w:tcPr>
            <w:tcW w:w="1378" w:type="dxa"/>
            <w:shd w:val="clear" w:color="auto" w:fill="auto"/>
          </w:tcPr>
          <w:p w14:paraId="58394FBA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29B4860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Imobil teren situat în Sărmăşel Gară, str. Republicii, nr. 5/C</w:t>
            </w:r>
          </w:p>
        </w:tc>
        <w:tc>
          <w:tcPr>
            <w:tcW w:w="3493" w:type="dxa"/>
            <w:shd w:val="clear" w:color="auto" w:fill="auto"/>
          </w:tcPr>
          <w:p w14:paraId="0D86DD97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Sărmăşel Gară, str. Republicii, nr. 5/C, teren intravilan, categorie de folosinţă curţi construcţii, în suprafaţă de 227 mp</w:t>
            </w:r>
          </w:p>
        </w:tc>
        <w:tc>
          <w:tcPr>
            <w:tcW w:w="1907" w:type="dxa"/>
            <w:shd w:val="clear" w:color="auto" w:fill="auto"/>
          </w:tcPr>
          <w:p w14:paraId="09EFA6E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49E386FF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1965</w:t>
            </w:r>
          </w:p>
        </w:tc>
        <w:tc>
          <w:tcPr>
            <w:tcW w:w="1875" w:type="dxa"/>
            <w:shd w:val="clear" w:color="auto" w:fill="auto"/>
          </w:tcPr>
          <w:p w14:paraId="38BEC79E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09FCD038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2.295</w:t>
            </w:r>
          </w:p>
        </w:tc>
        <w:tc>
          <w:tcPr>
            <w:tcW w:w="1891" w:type="dxa"/>
            <w:shd w:val="clear" w:color="auto" w:fill="auto"/>
          </w:tcPr>
          <w:p w14:paraId="42CCA35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52050 Sărmaşu</w:t>
            </w:r>
          </w:p>
        </w:tc>
      </w:tr>
      <w:tr w:rsidR="00441145" w:rsidRPr="00441145" w14:paraId="2D72EA8F" w14:textId="77777777" w:rsidTr="00C363E9">
        <w:tc>
          <w:tcPr>
            <w:tcW w:w="530" w:type="dxa"/>
            <w:shd w:val="clear" w:color="auto" w:fill="auto"/>
          </w:tcPr>
          <w:p w14:paraId="57978951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320</w:t>
            </w:r>
          </w:p>
        </w:tc>
        <w:tc>
          <w:tcPr>
            <w:tcW w:w="1378" w:type="dxa"/>
            <w:shd w:val="clear" w:color="auto" w:fill="auto"/>
          </w:tcPr>
          <w:p w14:paraId="6B7BC689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067C5502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Sărmăşel Gară, str. Republicii, nr. 5/B</w:t>
            </w:r>
          </w:p>
        </w:tc>
        <w:tc>
          <w:tcPr>
            <w:tcW w:w="3493" w:type="dxa"/>
            <w:shd w:val="clear" w:color="auto" w:fill="auto"/>
          </w:tcPr>
          <w:p w14:paraId="6AD5DC1B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Sărmăşel Gară, str. Republicii, nr. 5/B, teren  în suprafaţă de 561 mp</w:t>
            </w:r>
          </w:p>
        </w:tc>
        <w:tc>
          <w:tcPr>
            <w:tcW w:w="1907" w:type="dxa"/>
            <w:shd w:val="clear" w:color="auto" w:fill="auto"/>
          </w:tcPr>
          <w:p w14:paraId="2969E25C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5E1DA249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1965</w:t>
            </w:r>
          </w:p>
        </w:tc>
        <w:tc>
          <w:tcPr>
            <w:tcW w:w="1875" w:type="dxa"/>
            <w:shd w:val="clear" w:color="auto" w:fill="auto"/>
          </w:tcPr>
          <w:p w14:paraId="31E7B392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20E0B4D8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3.600</w:t>
            </w:r>
          </w:p>
        </w:tc>
        <w:tc>
          <w:tcPr>
            <w:tcW w:w="1891" w:type="dxa"/>
            <w:shd w:val="clear" w:color="auto" w:fill="auto"/>
          </w:tcPr>
          <w:p w14:paraId="67867CE9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340D7FD6" w14:textId="77777777" w:rsidTr="00C363E9">
        <w:tc>
          <w:tcPr>
            <w:tcW w:w="530" w:type="dxa"/>
            <w:shd w:val="clear" w:color="auto" w:fill="auto"/>
          </w:tcPr>
          <w:p w14:paraId="2C9D49B7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321</w:t>
            </w:r>
          </w:p>
        </w:tc>
        <w:tc>
          <w:tcPr>
            <w:tcW w:w="1378" w:type="dxa"/>
            <w:shd w:val="clear" w:color="auto" w:fill="auto"/>
          </w:tcPr>
          <w:p w14:paraId="2921BC30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0E3D3497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Sărmăşel Gară, str.Republicii, nr. 3</w:t>
            </w:r>
          </w:p>
        </w:tc>
        <w:tc>
          <w:tcPr>
            <w:tcW w:w="3493" w:type="dxa"/>
            <w:shd w:val="clear" w:color="auto" w:fill="auto"/>
          </w:tcPr>
          <w:p w14:paraId="5D172C57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Sărmăşel Gară, str. Republicii, nr. 3, teren în suprafaţă de 2.601 mp</w:t>
            </w:r>
          </w:p>
        </w:tc>
        <w:tc>
          <w:tcPr>
            <w:tcW w:w="1907" w:type="dxa"/>
            <w:shd w:val="clear" w:color="auto" w:fill="auto"/>
          </w:tcPr>
          <w:p w14:paraId="5D0CFB3E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560F5A1B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1990</w:t>
            </w:r>
          </w:p>
        </w:tc>
        <w:tc>
          <w:tcPr>
            <w:tcW w:w="1875" w:type="dxa"/>
            <w:shd w:val="clear" w:color="auto" w:fill="auto"/>
          </w:tcPr>
          <w:p w14:paraId="26009CD2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008CE40F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23.481</w:t>
            </w:r>
          </w:p>
        </w:tc>
        <w:tc>
          <w:tcPr>
            <w:tcW w:w="1891" w:type="dxa"/>
            <w:shd w:val="clear" w:color="auto" w:fill="auto"/>
          </w:tcPr>
          <w:p w14:paraId="3815B6AB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442EA7C7" w14:textId="77777777" w:rsidTr="00C363E9">
        <w:tc>
          <w:tcPr>
            <w:tcW w:w="530" w:type="dxa"/>
            <w:shd w:val="clear" w:color="auto" w:fill="auto"/>
          </w:tcPr>
          <w:p w14:paraId="04EDFF26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322</w:t>
            </w:r>
          </w:p>
        </w:tc>
        <w:tc>
          <w:tcPr>
            <w:tcW w:w="1378" w:type="dxa"/>
            <w:shd w:val="clear" w:color="auto" w:fill="auto"/>
          </w:tcPr>
          <w:p w14:paraId="39621671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0303CB64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Sărmăşel Gară, str. Eroilor, f.n. (cimitir)</w:t>
            </w:r>
          </w:p>
        </w:tc>
        <w:tc>
          <w:tcPr>
            <w:tcW w:w="3493" w:type="dxa"/>
            <w:shd w:val="clear" w:color="auto" w:fill="auto"/>
          </w:tcPr>
          <w:p w14:paraId="439E62BE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Sărmăşel Gară, str. Eroilor, f.n., teren în suprafaţă de 6.200 mp</w:t>
            </w:r>
          </w:p>
        </w:tc>
        <w:tc>
          <w:tcPr>
            <w:tcW w:w="1907" w:type="dxa"/>
            <w:shd w:val="clear" w:color="auto" w:fill="auto"/>
          </w:tcPr>
          <w:p w14:paraId="2E3EDB55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3C712139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1965</w:t>
            </w:r>
          </w:p>
        </w:tc>
        <w:tc>
          <w:tcPr>
            <w:tcW w:w="1875" w:type="dxa"/>
            <w:shd w:val="clear" w:color="auto" w:fill="auto"/>
          </w:tcPr>
          <w:p w14:paraId="5B145D46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374B30E7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55.800</w:t>
            </w:r>
          </w:p>
        </w:tc>
        <w:tc>
          <w:tcPr>
            <w:tcW w:w="1891" w:type="dxa"/>
            <w:shd w:val="clear" w:color="auto" w:fill="auto"/>
          </w:tcPr>
          <w:p w14:paraId="5A9FEC07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5EEE3661" w14:textId="77777777" w:rsidTr="00C363E9">
        <w:tc>
          <w:tcPr>
            <w:tcW w:w="530" w:type="dxa"/>
            <w:shd w:val="clear" w:color="auto" w:fill="auto"/>
          </w:tcPr>
          <w:p w14:paraId="4CE751F6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323</w:t>
            </w:r>
          </w:p>
        </w:tc>
        <w:tc>
          <w:tcPr>
            <w:tcW w:w="1378" w:type="dxa"/>
            <w:shd w:val="clear" w:color="auto" w:fill="auto"/>
          </w:tcPr>
          <w:p w14:paraId="61402DF2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762F861C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Imobil teren situat în Sărmăşel Gară, str. Libertăţii, f.n. (cimitir)</w:t>
            </w:r>
          </w:p>
        </w:tc>
        <w:tc>
          <w:tcPr>
            <w:tcW w:w="3493" w:type="dxa"/>
            <w:shd w:val="clear" w:color="auto" w:fill="auto"/>
          </w:tcPr>
          <w:p w14:paraId="1838E147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Sărmăşel Gară, str. Libertăţii, f.n., teren în suprafaţă de 11.700 mp</w:t>
            </w:r>
          </w:p>
        </w:tc>
        <w:tc>
          <w:tcPr>
            <w:tcW w:w="1907" w:type="dxa"/>
            <w:shd w:val="clear" w:color="auto" w:fill="auto"/>
          </w:tcPr>
          <w:p w14:paraId="59271312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4B136ECF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1965</w:t>
            </w:r>
          </w:p>
        </w:tc>
        <w:tc>
          <w:tcPr>
            <w:tcW w:w="1875" w:type="dxa"/>
            <w:shd w:val="clear" w:color="auto" w:fill="auto"/>
          </w:tcPr>
          <w:p w14:paraId="438EC9CD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</w:p>
          <w:p w14:paraId="57E085B4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105.300</w:t>
            </w:r>
          </w:p>
        </w:tc>
        <w:tc>
          <w:tcPr>
            <w:tcW w:w="1891" w:type="dxa"/>
            <w:shd w:val="clear" w:color="auto" w:fill="auto"/>
          </w:tcPr>
          <w:p w14:paraId="5B762820" w14:textId="77777777" w:rsidR="00441145" w:rsidRPr="00441145" w:rsidRDefault="00441145" w:rsidP="00441145">
            <w:pPr>
              <w:jc w:val="center"/>
              <w:rPr>
                <w:rFonts w:cs="Arial"/>
                <w:color w:val="FF0000"/>
                <w:lang w:val="en-US"/>
              </w:rPr>
            </w:pPr>
            <w:r w:rsidRPr="00441145">
              <w:rPr>
                <w:rFonts w:cs="Arial"/>
                <w:color w:val="FF0000"/>
                <w:lang w:val="en-US"/>
              </w:rPr>
              <w:t>Documentaţie topocadastrală pentru întabulare</w:t>
            </w:r>
          </w:p>
        </w:tc>
      </w:tr>
      <w:tr w:rsidR="00441145" w:rsidRPr="00441145" w14:paraId="2A024561" w14:textId="77777777" w:rsidTr="00C363E9">
        <w:tc>
          <w:tcPr>
            <w:tcW w:w="530" w:type="dxa"/>
            <w:shd w:val="clear" w:color="auto" w:fill="auto"/>
          </w:tcPr>
          <w:p w14:paraId="73A91082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324</w:t>
            </w:r>
          </w:p>
        </w:tc>
        <w:tc>
          <w:tcPr>
            <w:tcW w:w="1378" w:type="dxa"/>
            <w:shd w:val="clear" w:color="auto" w:fill="auto"/>
          </w:tcPr>
          <w:p w14:paraId="37EB534C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1.2.9</w:t>
            </w:r>
          </w:p>
        </w:tc>
        <w:tc>
          <w:tcPr>
            <w:tcW w:w="2160" w:type="dxa"/>
            <w:shd w:val="clear" w:color="auto" w:fill="auto"/>
          </w:tcPr>
          <w:p w14:paraId="59E75F0D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 xml:space="preserve">Imobil teren situate în Sărmaşu, str. </w:t>
            </w:r>
            <w:r w:rsidRPr="00441145">
              <w:rPr>
                <w:rFonts w:cs="Arial"/>
                <w:lang w:val="en-US"/>
              </w:rPr>
              <w:lastRenderedPageBreak/>
              <w:t>Republicii, nr. 100</w:t>
            </w:r>
          </w:p>
        </w:tc>
        <w:tc>
          <w:tcPr>
            <w:tcW w:w="3493" w:type="dxa"/>
            <w:shd w:val="clear" w:color="auto" w:fill="auto"/>
          </w:tcPr>
          <w:p w14:paraId="1C366AC3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lastRenderedPageBreak/>
              <w:t xml:space="preserve">Sărmaşu, str. Republicii, </w:t>
            </w:r>
            <w:r w:rsidRPr="00441145">
              <w:rPr>
                <w:rFonts w:cs="Arial"/>
                <w:lang w:val="en-US"/>
              </w:rPr>
              <w:lastRenderedPageBreak/>
              <w:t>nr. 100, teren intravilan, categorie de folosinţă curţi construcţii, în suprafaţă de 1950 mp</w:t>
            </w:r>
          </w:p>
        </w:tc>
        <w:tc>
          <w:tcPr>
            <w:tcW w:w="1907" w:type="dxa"/>
            <w:shd w:val="clear" w:color="auto" w:fill="auto"/>
          </w:tcPr>
          <w:p w14:paraId="6EAA8A09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1F7E7B40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2006</w:t>
            </w:r>
          </w:p>
        </w:tc>
        <w:tc>
          <w:tcPr>
            <w:tcW w:w="1875" w:type="dxa"/>
            <w:shd w:val="clear" w:color="auto" w:fill="auto"/>
          </w:tcPr>
          <w:p w14:paraId="524B0304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</w:p>
          <w:p w14:paraId="22BF9635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17.550</w:t>
            </w:r>
          </w:p>
        </w:tc>
        <w:tc>
          <w:tcPr>
            <w:tcW w:w="1891" w:type="dxa"/>
            <w:shd w:val="clear" w:color="auto" w:fill="auto"/>
          </w:tcPr>
          <w:p w14:paraId="2AF23C5B" w14:textId="77777777" w:rsidR="00441145" w:rsidRPr="00441145" w:rsidRDefault="00441145" w:rsidP="00441145">
            <w:pPr>
              <w:jc w:val="center"/>
              <w:rPr>
                <w:rFonts w:cs="Arial"/>
                <w:lang w:val="en-US"/>
              </w:rPr>
            </w:pPr>
            <w:r w:rsidRPr="00441145">
              <w:rPr>
                <w:rFonts w:cs="Arial"/>
                <w:lang w:val="en-US"/>
              </w:rPr>
              <w:t>C.F. 50027 Sărmaşu</w:t>
            </w:r>
          </w:p>
        </w:tc>
      </w:tr>
    </w:tbl>
    <w:p w14:paraId="342C574E" w14:textId="77777777" w:rsidR="00441145" w:rsidRPr="00441145" w:rsidRDefault="00441145" w:rsidP="00441145">
      <w:pPr>
        <w:rPr>
          <w:rFonts w:cs="Arial"/>
          <w:lang w:val="en-US"/>
        </w:rPr>
      </w:pPr>
    </w:p>
    <w:p w14:paraId="37EAC97A" w14:textId="77777777" w:rsidR="00441145" w:rsidRDefault="00441145" w:rsidP="004E4A1E">
      <w:pPr>
        <w:jc w:val="both"/>
        <w:rPr>
          <w:rFonts w:cs="Arial"/>
          <w:lang w:val="fr-FR"/>
        </w:rPr>
      </w:pPr>
    </w:p>
    <w:sectPr w:rsidR="00441145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15C6E" w14:textId="77777777" w:rsidR="00F362AE" w:rsidRDefault="00F362AE" w:rsidP="008469C7">
      <w:r>
        <w:separator/>
      </w:r>
    </w:p>
  </w:endnote>
  <w:endnote w:type="continuationSeparator" w:id="0">
    <w:p w14:paraId="56BB7AA8" w14:textId="77777777" w:rsidR="00F362AE" w:rsidRDefault="00F362A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4ABA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2A7A1936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CBF1B2" wp14:editId="4B0409D6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F78510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2925E38B" w14:textId="77777777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14:paraId="2D97047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RO 6405259 Sărmaşu, str. Republicii nr. 63, cod poştal 547515</w:t>
    </w:r>
  </w:p>
  <w:p w14:paraId="15923EB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Telefon: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267BC566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B5DE" w14:textId="77777777" w:rsidR="00F362AE" w:rsidRDefault="00F362AE" w:rsidP="008469C7">
      <w:r>
        <w:separator/>
      </w:r>
    </w:p>
  </w:footnote>
  <w:footnote w:type="continuationSeparator" w:id="0">
    <w:p w14:paraId="60A6A4A9" w14:textId="77777777" w:rsidR="00F362AE" w:rsidRDefault="00F362AE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367198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39AA"/>
    <w:rsid w:val="000E7CB5"/>
    <w:rsid w:val="00102BEA"/>
    <w:rsid w:val="001431F2"/>
    <w:rsid w:val="00151B08"/>
    <w:rsid w:val="00177376"/>
    <w:rsid w:val="001B6460"/>
    <w:rsid w:val="00297C03"/>
    <w:rsid w:val="0035616C"/>
    <w:rsid w:val="003715AB"/>
    <w:rsid w:val="0037160C"/>
    <w:rsid w:val="003E6E06"/>
    <w:rsid w:val="00441145"/>
    <w:rsid w:val="0046690F"/>
    <w:rsid w:val="004E4A1E"/>
    <w:rsid w:val="005111EA"/>
    <w:rsid w:val="00560345"/>
    <w:rsid w:val="006243D2"/>
    <w:rsid w:val="0063449E"/>
    <w:rsid w:val="00727363"/>
    <w:rsid w:val="007464B8"/>
    <w:rsid w:val="00783195"/>
    <w:rsid w:val="007A00AD"/>
    <w:rsid w:val="007E6426"/>
    <w:rsid w:val="007F49E7"/>
    <w:rsid w:val="008469C7"/>
    <w:rsid w:val="008829D4"/>
    <w:rsid w:val="008E0FCE"/>
    <w:rsid w:val="008E74BB"/>
    <w:rsid w:val="00932253"/>
    <w:rsid w:val="00967F71"/>
    <w:rsid w:val="009F7467"/>
    <w:rsid w:val="00A67671"/>
    <w:rsid w:val="00A677F4"/>
    <w:rsid w:val="00A87F0A"/>
    <w:rsid w:val="00AE41D3"/>
    <w:rsid w:val="00AE765B"/>
    <w:rsid w:val="00B8212D"/>
    <w:rsid w:val="00BD762F"/>
    <w:rsid w:val="00BD783F"/>
    <w:rsid w:val="00D51055"/>
    <w:rsid w:val="00D776DE"/>
    <w:rsid w:val="00D95D34"/>
    <w:rsid w:val="00DF4D00"/>
    <w:rsid w:val="00E16280"/>
    <w:rsid w:val="00E91F39"/>
    <w:rsid w:val="00E9767B"/>
    <w:rsid w:val="00EB0EF5"/>
    <w:rsid w:val="00EE75A2"/>
    <w:rsid w:val="00EF0C3E"/>
    <w:rsid w:val="00F362AE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76846"/>
  <w15:docId w15:val="{CC4401BC-AF7F-43C4-9E1B-5D13B0A53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1446</Words>
  <Characters>8245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16</cp:revision>
  <cp:lastPrinted>2018-08-13T04:55:00Z</cp:lastPrinted>
  <dcterms:created xsi:type="dcterms:W3CDTF">2018-08-07T05:34:00Z</dcterms:created>
  <dcterms:modified xsi:type="dcterms:W3CDTF">2022-06-14T09:43:00Z</dcterms:modified>
</cp:coreProperties>
</file>