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80DBB3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44FB0B58" wp14:editId="6DEF173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B793E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54DED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98B3F39" w14:textId="77777777" w:rsidR="008469C7" w:rsidRDefault="008469C7" w:rsidP="008469C7">
      <w:pPr>
        <w:pStyle w:val="Header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053617" w14:textId="77777777" w:rsidR="008469C7" w:rsidRDefault="008469C7" w:rsidP="008469C7">
      <w:pPr>
        <w:pStyle w:val="Header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9A60B" wp14:editId="7243B58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E876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9A60B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14:paraId="6D2E876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A990651" wp14:editId="4B942379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1AED4" wp14:editId="603CB4A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881B74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A9ED8" wp14:editId="2ADC7ED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48FA4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AC4B0" wp14:editId="1A5871D3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6D648D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375FB" wp14:editId="5BA1FF37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DAEAEB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78F8D5A9" w14:textId="77777777" w:rsidR="008469C7" w:rsidRDefault="008469C7" w:rsidP="008469C7">
      <w:pPr>
        <w:pStyle w:val="Header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8C36F" wp14:editId="60FE6D1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7B20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C5E51F" wp14:editId="27F397F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C36F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14:paraId="78D57B20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C5E51F" wp14:editId="27F397F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9B545" w14:textId="77777777" w:rsidR="008469C7" w:rsidRDefault="008469C7" w:rsidP="008469C7">
      <w:pPr>
        <w:pStyle w:val="Header"/>
        <w:jc w:val="center"/>
      </w:pPr>
    </w:p>
    <w:p w14:paraId="441C0217" w14:textId="77777777" w:rsidR="008469C7" w:rsidRDefault="008469C7" w:rsidP="008469C7">
      <w:pPr>
        <w:pStyle w:val="Header"/>
        <w:jc w:val="center"/>
      </w:pPr>
      <w:r>
        <w:t xml:space="preserve">  </w:t>
      </w:r>
    </w:p>
    <w:p w14:paraId="01890719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00E1FC4A" w14:textId="53123925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674AD6">
        <w:rPr>
          <w:rFonts w:eastAsia="Calibri" w:cs="Arial"/>
          <w:lang w:eastAsia="ko-KR"/>
        </w:rPr>
        <w:t>9351</w:t>
      </w:r>
      <w:r w:rsidR="00B056A2">
        <w:rPr>
          <w:rFonts w:eastAsia="Calibri" w:cs="Arial"/>
          <w:lang w:eastAsia="ko-KR"/>
        </w:rPr>
        <w:t>/</w:t>
      </w:r>
      <w:r w:rsidR="00CF5884">
        <w:rPr>
          <w:rFonts w:eastAsia="Calibri" w:cs="Arial"/>
          <w:lang w:eastAsia="ko-KR"/>
        </w:rPr>
        <w:t>15.12</w:t>
      </w:r>
      <w:r w:rsidR="00D564EE">
        <w:rPr>
          <w:rFonts w:eastAsia="Calibri" w:cs="Arial"/>
          <w:lang w:eastAsia="ko-KR"/>
        </w:rPr>
        <w:t>.2021</w:t>
      </w:r>
    </w:p>
    <w:p w14:paraId="78984AD1" w14:textId="215A807B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</w:t>
      </w:r>
      <w:r w:rsidR="00987A50">
        <w:rPr>
          <w:rFonts w:cs="Arial"/>
        </w:rPr>
        <w:t xml:space="preserve">       </w:t>
      </w:r>
      <w:r>
        <w:rPr>
          <w:rFonts w:cs="Arial"/>
        </w:rPr>
        <w:t>Aviz de legalitate</w:t>
      </w:r>
      <w:r w:rsidR="00E05F07" w:rsidRPr="00F061C9">
        <w:rPr>
          <w:rFonts w:cs="Arial"/>
        </w:rPr>
        <w:t>,</w:t>
      </w:r>
    </w:p>
    <w:p w14:paraId="057B3883" w14:textId="6D97C613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987A50">
        <w:rPr>
          <w:rFonts w:cs="Arial"/>
        </w:rPr>
        <w:t xml:space="preserve">       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6333B934" w14:textId="64EE7283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</w:t>
      </w:r>
      <w:r w:rsidR="00987A50">
        <w:rPr>
          <w:rFonts w:cs="Arial"/>
        </w:rPr>
        <w:t xml:space="preserve">                </w:t>
      </w:r>
      <w:r w:rsidR="00F061C9">
        <w:rPr>
          <w:rFonts w:cs="Arial"/>
        </w:rPr>
        <w:t xml:space="preserve">  j</w:t>
      </w:r>
      <w:r w:rsidRPr="00F061C9">
        <w:rPr>
          <w:rFonts w:cs="Arial"/>
        </w:rPr>
        <w:t>r. Sarac Gelu Florin</w:t>
      </w:r>
    </w:p>
    <w:p w14:paraId="5254E1E5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1D6AFE83" w14:textId="77777777" w:rsidR="00E05F07" w:rsidRPr="00F061C9" w:rsidRDefault="00E05F07" w:rsidP="00E05F07">
      <w:pPr>
        <w:rPr>
          <w:rFonts w:cs="Arial"/>
        </w:rPr>
      </w:pPr>
    </w:p>
    <w:p w14:paraId="2CB2A5C8" w14:textId="60D07A0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</w:t>
      </w:r>
      <w:r w:rsidR="000F4418">
        <w:rPr>
          <w:rFonts w:cs="Arial"/>
        </w:rPr>
        <w:t>Ă</w:t>
      </w:r>
      <w:r>
        <w:rPr>
          <w:rFonts w:cs="Arial"/>
        </w:rPr>
        <w:t>R</w:t>
      </w:r>
      <w:r w:rsidR="000F4418">
        <w:rPr>
          <w:rFonts w:cs="Arial"/>
        </w:rPr>
        <w:t>Â</w:t>
      </w:r>
      <w:r>
        <w:rPr>
          <w:rFonts w:cs="Arial"/>
        </w:rPr>
        <w:t xml:space="preserve">RE </w:t>
      </w:r>
    </w:p>
    <w:p w14:paraId="70C65CF1" w14:textId="77777777" w:rsidR="00A87C2B" w:rsidRDefault="00E05F07" w:rsidP="00A87C2B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oraşului Sărmaşu </w:t>
      </w:r>
    </w:p>
    <w:p w14:paraId="5C8EBA5A" w14:textId="7E22578A" w:rsidR="00E05F07" w:rsidRPr="00F061C9" w:rsidRDefault="00E05F07" w:rsidP="00A87C2B">
      <w:pPr>
        <w:jc w:val="center"/>
        <w:rPr>
          <w:rFonts w:cs="Arial"/>
        </w:rPr>
      </w:pPr>
      <w:r w:rsidRPr="00F061C9">
        <w:rPr>
          <w:rFonts w:cs="Arial"/>
        </w:rPr>
        <w:t>pe anul 20</w:t>
      </w:r>
      <w:r w:rsidR="007E41A0">
        <w:rPr>
          <w:rFonts w:cs="Arial"/>
        </w:rPr>
        <w:t>2</w:t>
      </w:r>
      <w:r w:rsidR="00987A50">
        <w:rPr>
          <w:rFonts w:cs="Arial"/>
        </w:rPr>
        <w:t>1</w:t>
      </w:r>
      <w:r w:rsidR="00E37319">
        <w:rPr>
          <w:rFonts w:cs="Arial"/>
        </w:rPr>
        <w:t xml:space="preserve"> (varianta </w:t>
      </w:r>
      <w:r w:rsidR="00141EA2">
        <w:rPr>
          <w:rFonts w:cs="Arial"/>
        </w:rPr>
        <w:t>decembrie</w:t>
      </w:r>
      <w:r w:rsidR="00E37319">
        <w:rPr>
          <w:rFonts w:cs="Arial"/>
        </w:rPr>
        <w:t>)</w:t>
      </w:r>
    </w:p>
    <w:p w14:paraId="6A900096" w14:textId="77777777" w:rsidR="00E05F07" w:rsidRPr="00F061C9" w:rsidRDefault="00E05F07" w:rsidP="00E05F07">
      <w:pPr>
        <w:jc w:val="center"/>
        <w:rPr>
          <w:rFonts w:cs="Arial"/>
        </w:rPr>
      </w:pPr>
    </w:p>
    <w:p w14:paraId="317357EE" w14:textId="77777777" w:rsidR="00E05F07" w:rsidRPr="00F061C9" w:rsidRDefault="00E05F07" w:rsidP="00E05F07">
      <w:pPr>
        <w:jc w:val="both"/>
        <w:rPr>
          <w:rFonts w:cs="Arial"/>
        </w:rPr>
      </w:pPr>
    </w:p>
    <w:p w14:paraId="31010C58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>Primarul oraşului Sărmaşu,</w:t>
      </w:r>
      <w:r w:rsidR="00E05F07" w:rsidRPr="00F061C9">
        <w:rPr>
          <w:rFonts w:cs="Arial"/>
        </w:rPr>
        <w:t xml:space="preserve"> </w:t>
      </w:r>
    </w:p>
    <w:p w14:paraId="10435F5E" w14:textId="0FE9E9F6" w:rsidR="00E05F07" w:rsidRPr="00987A50" w:rsidRDefault="00F061C9" w:rsidP="00987A50">
      <w:pPr>
        <w:jc w:val="both"/>
        <w:rPr>
          <w:rFonts w:cs="Arial"/>
        </w:rPr>
      </w:pPr>
      <w:r>
        <w:rPr>
          <w:rFonts w:cs="Arial"/>
        </w:rPr>
        <w:tab/>
      </w:r>
      <w:r w:rsidR="007E41A0" w:rsidRPr="00987A50">
        <w:rPr>
          <w:rFonts w:cs="Arial"/>
        </w:rPr>
        <w:t xml:space="preserve">Având în vedere prevederile Legii nr. 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>5/202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 xml:space="preserve"> privind bugetul de stat pe anul 202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 xml:space="preserve">, Legea. nr. 273/2006 actualizată, </w:t>
      </w:r>
      <w:r w:rsidR="00987A50" w:rsidRPr="00987A50">
        <w:rPr>
          <w:rFonts w:cs="Arial"/>
        </w:rPr>
        <w:t>HCL nr. 22/15.04.2021 privind aprobararea bugetului local al oraşului Sărmaşu,</w:t>
      </w:r>
      <w:r w:rsidR="00987A50">
        <w:rPr>
          <w:rFonts w:cs="Arial"/>
        </w:rPr>
        <w:t xml:space="preserve"> </w:t>
      </w:r>
      <w:r w:rsidR="00987A50" w:rsidRPr="00987A50">
        <w:rPr>
          <w:rFonts w:cs="Arial"/>
        </w:rPr>
        <w:t>pe cele două secţiuni, pe anul 2021</w:t>
      </w:r>
      <w:r w:rsidR="00987A50">
        <w:rPr>
          <w:rFonts w:cs="Arial"/>
        </w:rPr>
        <w:t xml:space="preserve">, </w:t>
      </w:r>
      <w:r w:rsidR="007E41A0" w:rsidRPr="00987A50">
        <w:rPr>
          <w:rFonts w:cs="Arial"/>
        </w:rPr>
        <w:t>referatul de aprobare nr.</w:t>
      </w:r>
      <w:r w:rsidR="00225627">
        <w:rPr>
          <w:rFonts w:cs="Arial"/>
        </w:rPr>
        <w:t xml:space="preserve"> </w:t>
      </w:r>
      <w:r w:rsidR="00674AD6">
        <w:rPr>
          <w:rFonts w:cs="Arial"/>
        </w:rPr>
        <w:t>9349</w:t>
      </w:r>
      <w:r w:rsidR="007E41A0" w:rsidRPr="00987A50">
        <w:rPr>
          <w:rFonts w:cs="Arial"/>
        </w:rPr>
        <w:t>/</w:t>
      </w:r>
      <w:r w:rsidR="00CF5884">
        <w:rPr>
          <w:rFonts w:cs="Arial"/>
        </w:rPr>
        <w:t>15</w:t>
      </w:r>
      <w:r w:rsidR="00BE4006" w:rsidRPr="00987A50">
        <w:rPr>
          <w:rFonts w:cs="Arial"/>
        </w:rPr>
        <w:t>.</w:t>
      </w:r>
      <w:r w:rsidR="00CF5884">
        <w:rPr>
          <w:rFonts w:cs="Arial"/>
        </w:rPr>
        <w:t>12</w:t>
      </w:r>
      <w:r w:rsidR="00BE4006" w:rsidRPr="00987A50">
        <w:rPr>
          <w:rFonts w:cs="Arial"/>
        </w:rPr>
        <w:t>.202</w:t>
      </w:r>
      <w:r w:rsidR="00987A50">
        <w:rPr>
          <w:rFonts w:cs="Arial"/>
        </w:rPr>
        <w:t>1</w:t>
      </w:r>
      <w:r w:rsidR="007E41A0" w:rsidRPr="00987A50">
        <w:rPr>
          <w:rFonts w:cs="Arial"/>
        </w:rPr>
        <w:t xml:space="preserve"> al Primarului oraşului Sărmaşu, referatul de specialitate nr. </w:t>
      </w:r>
      <w:r w:rsidR="00674AD6">
        <w:rPr>
          <w:rFonts w:cs="Arial"/>
        </w:rPr>
        <w:t>9350</w:t>
      </w:r>
      <w:r w:rsidR="007E41A0" w:rsidRPr="00987A50">
        <w:rPr>
          <w:rFonts w:cs="Arial"/>
        </w:rPr>
        <w:t>/</w:t>
      </w:r>
      <w:r w:rsidR="00CF5884">
        <w:rPr>
          <w:rFonts w:cs="Arial"/>
        </w:rPr>
        <w:t>15</w:t>
      </w:r>
      <w:r w:rsidR="00703D49" w:rsidRPr="00987A50">
        <w:rPr>
          <w:rFonts w:cs="Arial"/>
        </w:rPr>
        <w:t>.</w:t>
      </w:r>
      <w:r w:rsidR="00CF5884">
        <w:rPr>
          <w:rFonts w:cs="Arial"/>
        </w:rPr>
        <w:t>12</w:t>
      </w:r>
      <w:r w:rsidR="00703D49" w:rsidRPr="00987A50">
        <w:rPr>
          <w:rFonts w:cs="Arial"/>
        </w:rPr>
        <w:t>.2</w:t>
      </w:r>
      <w:r w:rsidR="00DD781E" w:rsidRPr="00987A50">
        <w:rPr>
          <w:rFonts w:cs="Arial"/>
        </w:rPr>
        <w:t>02</w:t>
      </w:r>
      <w:r w:rsidR="00987A50">
        <w:rPr>
          <w:rFonts w:cs="Arial"/>
        </w:rPr>
        <w:t>1</w:t>
      </w:r>
      <w:r w:rsidR="007E41A0" w:rsidRPr="00987A50">
        <w:rPr>
          <w:rFonts w:cs="Arial"/>
        </w:rPr>
        <w:t xml:space="preserve"> intocmit de serviciul Buget- Finate cu privire la necesitatea rectificarii bugetului local al orasului Sarmasu.</w:t>
      </w:r>
    </w:p>
    <w:p w14:paraId="03AE52FF" w14:textId="77777777" w:rsidR="00E05F07" w:rsidRPr="00987A50" w:rsidRDefault="00E05F07" w:rsidP="00987A50">
      <w:pPr>
        <w:ind w:firstLine="708"/>
        <w:jc w:val="both"/>
        <w:rPr>
          <w:rFonts w:cs="Arial"/>
        </w:rPr>
      </w:pPr>
      <w:r w:rsidRPr="00987A50">
        <w:rPr>
          <w:rFonts w:cs="Arial"/>
        </w:rPr>
        <w:t>In temeiul prevederilor art.</w:t>
      </w:r>
      <w:r w:rsidR="00EF0D9E" w:rsidRPr="00987A50">
        <w:rPr>
          <w:rFonts w:cs="Arial"/>
        </w:rPr>
        <w:t xml:space="preserve"> 129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</w:t>
      </w:r>
      <w:r w:rsidR="00F061C9" w:rsidRPr="00987A50">
        <w:rPr>
          <w:rFonts w:cs="Arial"/>
        </w:rPr>
        <w:t>n</w:t>
      </w:r>
      <w:r w:rsidRPr="00987A50">
        <w:rPr>
          <w:rFonts w:cs="Arial"/>
        </w:rPr>
        <w:t>.</w:t>
      </w:r>
      <w:r w:rsidR="00F061C9" w:rsidRPr="00987A50">
        <w:rPr>
          <w:rFonts w:cs="Arial"/>
        </w:rPr>
        <w:t>(</w:t>
      </w:r>
      <w:r w:rsidR="00EF0D9E" w:rsidRPr="00987A50">
        <w:rPr>
          <w:rFonts w:cs="Arial"/>
        </w:rPr>
        <w:t>2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</w:t>
      </w:r>
      <w:r w:rsidR="00F061C9" w:rsidRPr="00987A50">
        <w:rPr>
          <w:rFonts w:cs="Arial"/>
        </w:rPr>
        <w:t xml:space="preserve"> </w:t>
      </w:r>
      <w:r w:rsidRPr="00987A50">
        <w:rPr>
          <w:rFonts w:cs="Arial"/>
        </w:rPr>
        <w:t>”b</w:t>
      </w:r>
      <w:r w:rsidR="00F061C9" w:rsidRPr="00987A50">
        <w:rPr>
          <w:rFonts w:cs="Arial"/>
        </w:rPr>
        <w:t>”, alin.(</w:t>
      </w:r>
      <w:r w:rsidRPr="00987A50">
        <w:rPr>
          <w:rFonts w:cs="Arial"/>
        </w:rPr>
        <w:t>4</w:t>
      </w:r>
      <w:r w:rsidR="00F061C9" w:rsidRPr="00987A50">
        <w:rPr>
          <w:rFonts w:cs="Arial"/>
        </w:rPr>
        <w:t>), lit. “a”,</w:t>
      </w:r>
      <w:r w:rsidR="007E41A0" w:rsidRPr="00987A50">
        <w:rPr>
          <w:rFonts w:cs="Arial"/>
        </w:rPr>
        <w:t xml:space="preserve"> art. 139, alin. (3), lit. „a”,</w:t>
      </w:r>
      <w:r w:rsidRPr="00987A50">
        <w:rPr>
          <w:rFonts w:cs="Arial"/>
        </w:rPr>
        <w:t xml:space="preserve"> art. </w:t>
      </w:r>
      <w:r w:rsidR="00EF0D9E" w:rsidRPr="00987A50">
        <w:rPr>
          <w:rFonts w:cs="Arial"/>
        </w:rPr>
        <w:t>196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alin.</w:t>
      </w:r>
      <w:r w:rsidR="00F061C9" w:rsidRPr="00987A50">
        <w:rPr>
          <w:rFonts w:cs="Arial"/>
        </w:rPr>
        <w:t>(</w:t>
      </w:r>
      <w:r w:rsidRPr="00987A50">
        <w:rPr>
          <w:rFonts w:cs="Arial"/>
        </w:rPr>
        <w:t>1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 „</w:t>
      </w:r>
      <w:r w:rsidR="00EF0D9E" w:rsidRPr="00987A50">
        <w:rPr>
          <w:rFonts w:cs="Arial"/>
        </w:rPr>
        <w:t>a</w:t>
      </w:r>
      <w:r w:rsidRPr="00987A50">
        <w:rPr>
          <w:rFonts w:cs="Arial"/>
        </w:rPr>
        <w:t xml:space="preserve">” din </w:t>
      </w:r>
      <w:r w:rsidR="00EF0D9E" w:rsidRPr="00987A50">
        <w:rPr>
          <w:rFonts w:cs="Arial"/>
        </w:rPr>
        <w:t>OUG nr. 57/2019 privind Codul administrativ</w:t>
      </w:r>
    </w:p>
    <w:p w14:paraId="51B2BCCE" w14:textId="77777777" w:rsidR="00F061C9" w:rsidRPr="00987A50" w:rsidRDefault="00F061C9" w:rsidP="00987A50">
      <w:pPr>
        <w:jc w:val="both"/>
        <w:rPr>
          <w:rFonts w:cs="Arial"/>
        </w:rPr>
      </w:pPr>
    </w:p>
    <w:p w14:paraId="5101FF34" w14:textId="77777777" w:rsidR="00E05F07" w:rsidRPr="00987A50" w:rsidRDefault="00F061C9" w:rsidP="00987A50">
      <w:pPr>
        <w:jc w:val="center"/>
        <w:rPr>
          <w:rFonts w:cs="Arial"/>
        </w:rPr>
      </w:pPr>
      <w:r w:rsidRPr="00987A50">
        <w:rPr>
          <w:rFonts w:cs="Arial"/>
        </w:rPr>
        <w:t>propune</w:t>
      </w:r>
      <w:r w:rsidR="00E05F07" w:rsidRPr="00987A50">
        <w:rPr>
          <w:rFonts w:cs="Arial"/>
        </w:rPr>
        <w:t>:</w:t>
      </w:r>
    </w:p>
    <w:p w14:paraId="54A85BF6" w14:textId="77777777" w:rsidR="00F061C9" w:rsidRPr="00987A50" w:rsidRDefault="00F061C9" w:rsidP="00987A50">
      <w:pPr>
        <w:jc w:val="both"/>
        <w:rPr>
          <w:rFonts w:cs="Arial"/>
        </w:rPr>
      </w:pPr>
    </w:p>
    <w:p w14:paraId="59DCBFB0" w14:textId="5C5E469B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orasului Sarmasu conform detalierii prevazute in </w:t>
      </w:r>
      <w:r w:rsidR="000D50A4">
        <w:rPr>
          <w:rFonts w:cs="Arial"/>
        </w:rPr>
        <w:t xml:space="preserve">raportul de specilitate nr. </w:t>
      </w:r>
      <w:r w:rsidR="00674AD6">
        <w:rPr>
          <w:rFonts w:cs="Arial"/>
        </w:rPr>
        <w:t>9350</w:t>
      </w:r>
      <w:r w:rsidR="000D50A4">
        <w:rPr>
          <w:rFonts w:cs="Arial"/>
        </w:rPr>
        <w:t>/</w:t>
      </w:r>
      <w:r w:rsidR="00CF5884">
        <w:rPr>
          <w:rFonts w:cs="Arial"/>
        </w:rPr>
        <w:t>15</w:t>
      </w:r>
      <w:r w:rsidR="00703D49">
        <w:rPr>
          <w:rFonts w:cs="Arial"/>
        </w:rPr>
        <w:t>.</w:t>
      </w:r>
      <w:r w:rsidR="00CF5884">
        <w:rPr>
          <w:rFonts w:cs="Arial"/>
        </w:rPr>
        <w:t>12</w:t>
      </w:r>
      <w:r w:rsidR="00703D49">
        <w:rPr>
          <w:rFonts w:cs="Arial"/>
        </w:rPr>
        <w:t>.202</w:t>
      </w:r>
      <w:r w:rsidR="00987A50">
        <w:rPr>
          <w:rFonts w:cs="Arial"/>
        </w:rPr>
        <w:t>1</w:t>
      </w:r>
      <w:r w:rsidRPr="00F061C9">
        <w:rPr>
          <w:rFonts w:cs="Arial"/>
        </w:rPr>
        <w:t xml:space="preserve"> </w:t>
      </w:r>
      <w:r w:rsidR="000D50A4">
        <w:rPr>
          <w:rFonts w:cs="Arial"/>
        </w:rPr>
        <w:t>din</w:t>
      </w:r>
      <w:r w:rsidRPr="00F061C9">
        <w:rPr>
          <w:rFonts w:cs="Arial"/>
        </w:rPr>
        <w:t xml:space="preserve"> prezenta hotarare, care face parte integrantă din aceasta.</w:t>
      </w:r>
    </w:p>
    <w:p w14:paraId="04B29C2E" w14:textId="77777777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>. Prezenta hotărâre se  comunica: Instituţiei Prefectului Judeţul Mureş în vedere exercitării controlului de legalitate al actelor administrative; Primarului oraşului Sărmaşu; Administratiei Judetene a Finanţelor Publice Mureş; Serviciului buget – finanţe, impozite şi taxe, resurse umane din  aparatul de specialitate al Primarului oraşului Sarmaşu; Ministerului Administraţiei şi Internelor  în vederea publicării pe pagina de internet a acestuia</w:t>
      </w:r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531E5100" w14:textId="77777777" w:rsidR="007E41A0" w:rsidRPr="00F061C9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D1640FF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69C841DD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4293A336" w14:textId="61E3A041" w:rsidR="00E05F07" w:rsidRPr="00F061C9" w:rsidRDefault="00B866DE" w:rsidP="00F061C9">
      <w:pPr>
        <w:jc w:val="center"/>
        <w:rPr>
          <w:rFonts w:cs="Arial"/>
        </w:rPr>
      </w:pPr>
      <w:r>
        <w:rPr>
          <w:rFonts w:cs="Arial"/>
        </w:rPr>
        <w:t>ec</w:t>
      </w:r>
      <w:r w:rsidR="00E05F07" w:rsidRPr="00F061C9">
        <w:rPr>
          <w:rFonts w:cs="Arial"/>
        </w:rPr>
        <w:t xml:space="preserve">. </w:t>
      </w:r>
      <w:r>
        <w:rPr>
          <w:rFonts w:cs="Arial"/>
        </w:rPr>
        <w:t>Botezan Valer</w:t>
      </w:r>
    </w:p>
    <w:p w14:paraId="34E925FC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0186AE0A" w14:textId="77777777" w:rsidR="00A94CA2" w:rsidRDefault="00A94CA2" w:rsidP="00A94CA2">
      <w:pPr>
        <w:rPr>
          <w:rFonts w:cs="Arial"/>
          <w:lang w:val="fr-FR"/>
        </w:rPr>
      </w:pPr>
      <w:r>
        <w:rPr>
          <w:rFonts w:cs="Arial"/>
          <w:lang w:val="fr-FR"/>
        </w:rPr>
        <w:t>Nr. 9349/15.12.2021</w:t>
      </w:r>
    </w:p>
    <w:p w14:paraId="26CF6BE3" w14:textId="77777777" w:rsidR="00A94CA2" w:rsidRDefault="00A94CA2" w:rsidP="00A94CA2">
      <w:pPr>
        <w:rPr>
          <w:rFonts w:cs="Arial"/>
          <w:lang w:val="fr-FR"/>
        </w:rPr>
      </w:pPr>
    </w:p>
    <w:p w14:paraId="7E6A9B0D" w14:textId="77777777" w:rsidR="00A94CA2" w:rsidRDefault="00A94CA2" w:rsidP="00A94CA2">
      <w:pPr>
        <w:rPr>
          <w:rFonts w:cs="Arial"/>
          <w:lang w:val="fr-FR"/>
        </w:rPr>
      </w:pPr>
    </w:p>
    <w:p w14:paraId="5ACB4C9A" w14:textId="77777777" w:rsidR="00A94CA2" w:rsidRDefault="00A94CA2" w:rsidP="00A94CA2">
      <w:pPr>
        <w:rPr>
          <w:rFonts w:cs="Arial"/>
          <w:lang w:val="fr-FR"/>
        </w:rPr>
      </w:pPr>
    </w:p>
    <w:p w14:paraId="44469061" w14:textId="77777777" w:rsidR="00A94CA2" w:rsidRDefault="00A94CA2" w:rsidP="00A94CA2">
      <w:pPr>
        <w:rPr>
          <w:rFonts w:cs="Arial"/>
          <w:lang w:val="fr-FR"/>
        </w:rPr>
      </w:pPr>
    </w:p>
    <w:p w14:paraId="621DAA4F" w14:textId="77777777" w:rsidR="00A94CA2" w:rsidRDefault="00A94CA2" w:rsidP="00A94CA2">
      <w:pPr>
        <w:rPr>
          <w:rFonts w:cs="Arial"/>
          <w:lang w:val="fr-FR"/>
        </w:rPr>
      </w:pPr>
    </w:p>
    <w:p w14:paraId="271B8712" w14:textId="77777777" w:rsidR="00A94CA2" w:rsidRDefault="00A94CA2" w:rsidP="00A94CA2">
      <w:pPr>
        <w:rPr>
          <w:rFonts w:cs="Arial"/>
          <w:lang w:val="fr-FR"/>
        </w:rPr>
      </w:pPr>
    </w:p>
    <w:p w14:paraId="6619865E" w14:textId="77777777" w:rsidR="00A94CA2" w:rsidRDefault="00A94CA2" w:rsidP="00A94CA2">
      <w:pPr>
        <w:jc w:val="center"/>
        <w:rPr>
          <w:rFonts w:cs="Arial"/>
          <w:lang w:val="fr-FR"/>
        </w:rPr>
      </w:pPr>
      <w:proofErr w:type="spellStart"/>
      <w:r>
        <w:rPr>
          <w:rFonts w:cs="Arial"/>
          <w:lang w:val="fr-FR"/>
        </w:rPr>
        <w:t>Referat</w:t>
      </w:r>
      <w:proofErr w:type="spellEnd"/>
      <w:r>
        <w:rPr>
          <w:rFonts w:cs="Arial"/>
          <w:lang w:val="fr-FR"/>
        </w:rPr>
        <w:t xml:space="preserve"> </w:t>
      </w:r>
      <w:proofErr w:type="gramStart"/>
      <w:r>
        <w:rPr>
          <w:rFonts w:cs="Arial"/>
          <w:lang w:val="fr-FR"/>
        </w:rPr>
        <w:t xml:space="preserve">de </w:t>
      </w:r>
      <w:proofErr w:type="spellStart"/>
      <w:r>
        <w:rPr>
          <w:rFonts w:cs="Arial"/>
          <w:lang w:val="fr-FR"/>
        </w:rPr>
        <w:t>aprobare</w:t>
      </w:r>
      <w:proofErr w:type="spellEnd"/>
      <w:proofErr w:type="gramEnd"/>
      <w:r>
        <w:rPr>
          <w:rFonts w:cs="Arial"/>
          <w:lang w:val="fr-FR"/>
        </w:rPr>
        <w:t xml:space="preserve"> </w:t>
      </w:r>
    </w:p>
    <w:p w14:paraId="7C44B344" w14:textId="77777777" w:rsidR="00A94CA2" w:rsidRDefault="00A94CA2" w:rsidP="00A94CA2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oraşului Sărmaşu </w:t>
      </w:r>
    </w:p>
    <w:p w14:paraId="729E1FDA" w14:textId="77777777" w:rsidR="00A94CA2" w:rsidRPr="00F061C9" w:rsidRDefault="00A94CA2" w:rsidP="00A94CA2">
      <w:pPr>
        <w:jc w:val="center"/>
        <w:rPr>
          <w:rFonts w:cs="Arial"/>
        </w:rPr>
      </w:pPr>
      <w:r w:rsidRPr="00F061C9">
        <w:rPr>
          <w:rFonts w:cs="Arial"/>
        </w:rPr>
        <w:t>pe anul 20</w:t>
      </w:r>
      <w:r>
        <w:rPr>
          <w:rFonts w:cs="Arial"/>
        </w:rPr>
        <w:t>21 (varianta decembrie)</w:t>
      </w:r>
    </w:p>
    <w:p w14:paraId="3738DA9E" w14:textId="77777777" w:rsidR="00A94CA2" w:rsidRDefault="00A94CA2" w:rsidP="00A94CA2">
      <w:pPr>
        <w:jc w:val="both"/>
        <w:rPr>
          <w:rFonts w:cs="Arial"/>
          <w:lang w:val="fr-FR"/>
        </w:rPr>
      </w:pPr>
    </w:p>
    <w:p w14:paraId="1B27B2F2" w14:textId="77777777" w:rsidR="00A94CA2" w:rsidRDefault="00A94CA2" w:rsidP="00A94CA2">
      <w:pPr>
        <w:jc w:val="both"/>
        <w:rPr>
          <w:rFonts w:cs="Arial"/>
          <w:lang w:val="fr-FR"/>
        </w:rPr>
      </w:pPr>
    </w:p>
    <w:p w14:paraId="5D08B5B2" w14:textId="77777777" w:rsidR="00A94CA2" w:rsidRDefault="00A94CA2" w:rsidP="00A94CA2">
      <w:pPr>
        <w:jc w:val="both"/>
        <w:rPr>
          <w:rFonts w:cs="Arial"/>
          <w:lang w:val="fr-FR"/>
        </w:rPr>
      </w:pPr>
    </w:p>
    <w:p w14:paraId="322F47F4" w14:textId="77777777" w:rsidR="00A94CA2" w:rsidRDefault="00A94CA2" w:rsidP="00A94CA2">
      <w:pPr>
        <w:jc w:val="both"/>
        <w:rPr>
          <w:rFonts w:cs="Arial"/>
          <w:lang w:val="fr-FR"/>
        </w:rPr>
      </w:pPr>
    </w:p>
    <w:p w14:paraId="5AE830C2" w14:textId="77777777" w:rsidR="00A94CA2" w:rsidRDefault="00A94CA2" w:rsidP="00A94CA2">
      <w:pPr>
        <w:jc w:val="both"/>
        <w:rPr>
          <w:rFonts w:cs="Arial"/>
          <w:lang w:val="fr-FR"/>
        </w:rPr>
      </w:pPr>
    </w:p>
    <w:p w14:paraId="18A36981" w14:textId="77777777" w:rsidR="00A94CA2" w:rsidRDefault="00A94CA2" w:rsidP="00A94CA2">
      <w:pPr>
        <w:jc w:val="both"/>
        <w:rPr>
          <w:rFonts w:cs="Arial"/>
          <w:lang w:val="fr-FR"/>
        </w:rPr>
      </w:pPr>
      <w:r>
        <w:rPr>
          <w:rFonts w:cs="Arial"/>
          <w:lang w:val="fr-FR"/>
        </w:rPr>
        <w:tab/>
      </w:r>
      <w:proofErr w:type="spellStart"/>
      <w:r>
        <w:rPr>
          <w:rFonts w:cs="Arial"/>
          <w:lang w:val="fr-FR"/>
        </w:rPr>
        <w:t>Având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în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vedere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execuţia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bugetară</w:t>
      </w:r>
      <w:proofErr w:type="spellEnd"/>
      <w:r>
        <w:rPr>
          <w:rFonts w:cs="Arial"/>
          <w:lang w:val="fr-FR"/>
        </w:rPr>
        <w:t xml:space="preserve"> la data de 30.11.2021 </w:t>
      </w:r>
      <w:proofErr w:type="spellStart"/>
      <w:r>
        <w:rPr>
          <w:rFonts w:cs="Arial"/>
          <w:lang w:val="fr-FR"/>
        </w:rPr>
        <w:t>pentru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închiderea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în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condiţi</w:t>
      </w:r>
      <w:proofErr w:type="spellEnd"/>
      <w:r>
        <w:rPr>
          <w:rFonts w:cs="Arial"/>
          <w:lang w:val="fr-FR"/>
        </w:rPr>
        <w:t xml:space="preserve"> de </w:t>
      </w:r>
      <w:proofErr w:type="spellStart"/>
      <w:r>
        <w:rPr>
          <w:rFonts w:cs="Arial"/>
          <w:lang w:val="fr-FR"/>
        </w:rPr>
        <w:t>legalitate</w:t>
      </w:r>
      <w:proofErr w:type="spellEnd"/>
      <w:r>
        <w:rPr>
          <w:rFonts w:cs="Arial"/>
          <w:lang w:val="fr-FR"/>
        </w:rPr>
        <w:t xml:space="preserve"> a </w:t>
      </w:r>
      <w:proofErr w:type="spellStart"/>
      <w:r>
        <w:rPr>
          <w:rFonts w:cs="Arial"/>
          <w:lang w:val="fr-FR"/>
        </w:rPr>
        <w:t>bugetului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aferent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pentru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anul</w:t>
      </w:r>
      <w:proofErr w:type="spellEnd"/>
      <w:r>
        <w:rPr>
          <w:rFonts w:cs="Arial"/>
          <w:lang w:val="fr-FR"/>
        </w:rPr>
        <w:t xml:space="preserve"> 2021 </w:t>
      </w:r>
      <w:proofErr w:type="spellStart"/>
      <w:r>
        <w:rPr>
          <w:rFonts w:cs="Arial"/>
          <w:lang w:val="fr-FR"/>
        </w:rPr>
        <w:t>şi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totodată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pentru</w:t>
      </w:r>
      <w:proofErr w:type="spellEnd"/>
      <w:r>
        <w:rPr>
          <w:rFonts w:cs="Arial"/>
          <w:lang w:val="fr-FR"/>
        </w:rPr>
        <w:t xml:space="preserve"> a nu fi </w:t>
      </w:r>
      <w:proofErr w:type="spellStart"/>
      <w:r>
        <w:rPr>
          <w:rFonts w:cs="Arial"/>
          <w:lang w:val="fr-FR"/>
        </w:rPr>
        <w:t>în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imposibilitate</w:t>
      </w:r>
      <w:proofErr w:type="spellEnd"/>
      <w:r>
        <w:rPr>
          <w:rFonts w:cs="Arial"/>
          <w:lang w:val="fr-FR"/>
        </w:rPr>
        <w:t xml:space="preserve"> de a </w:t>
      </w:r>
      <w:proofErr w:type="spellStart"/>
      <w:r>
        <w:rPr>
          <w:rFonts w:cs="Arial"/>
          <w:lang w:val="fr-FR"/>
        </w:rPr>
        <w:t>realiza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plăţi</w:t>
      </w:r>
      <w:proofErr w:type="spellEnd"/>
      <w:r>
        <w:rPr>
          <w:rFonts w:cs="Arial"/>
          <w:lang w:val="fr-FR"/>
        </w:rPr>
        <w:t xml:space="preserve"> este </w:t>
      </w:r>
      <w:proofErr w:type="spellStart"/>
      <w:r>
        <w:rPr>
          <w:rFonts w:cs="Arial"/>
          <w:lang w:val="fr-FR"/>
        </w:rPr>
        <w:t>necesară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rectificarea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bugetului</w:t>
      </w:r>
      <w:proofErr w:type="spellEnd"/>
      <w:r>
        <w:rPr>
          <w:rFonts w:cs="Arial"/>
          <w:lang w:val="fr-FR"/>
        </w:rPr>
        <w:t xml:space="preserve"> local </w:t>
      </w:r>
      <w:proofErr w:type="spellStart"/>
      <w:r>
        <w:rPr>
          <w:rFonts w:cs="Arial"/>
          <w:lang w:val="fr-FR"/>
        </w:rPr>
        <w:t>conform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referatului</w:t>
      </w:r>
      <w:proofErr w:type="spellEnd"/>
      <w:r>
        <w:rPr>
          <w:rFonts w:cs="Arial"/>
          <w:lang w:val="fr-FR"/>
        </w:rPr>
        <w:t xml:space="preserve"> de </w:t>
      </w:r>
      <w:proofErr w:type="spellStart"/>
      <w:r>
        <w:rPr>
          <w:rFonts w:cs="Arial"/>
          <w:lang w:val="fr-FR"/>
        </w:rPr>
        <w:t>specialitate</w:t>
      </w:r>
      <w:proofErr w:type="spellEnd"/>
      <w:r>
        <w:rPr>
          <w:rFonts w:cs="Arial"/>
          <w:lang w:val="fr-FR"/>
        </w:rPr>
        <w:t xml:space="preserve"> al </w:t>
      </w:r>
      <w:proofErr w:type="spellStart"/>
      <w:r>
        <w:rPr>
          <w:rFonts w:cs="Arial"/>
          <w:lang w:val="fr-FR"/>
        </w:rPr>
        <w:t>Serviciului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finanţe</w:t>
      </w:r>
      <w:proofErr w:type="spellEnd"/>
      <w:r>
        <w:rPr>
          <w:rFonts w:cs="Arial"/>
          <w:lang w:val="fr-FR"/>
        </w:rPr>
        <w:t>.</w:t>
      </w:r>
    </w:p>
    <w:p w14:paraId="50134A56" w14:textId="77777777" w:rsidR="00A94CA2" w:rsidRDefault="00A94CA2" w:rsidP="00A94CA2">
      <w:pPr>
        <w:jc w:val="both"/>
        <w:rPr>
          <w:rFonts w:cs="Arial"/>
          <w:lang w:val="fr-FR"/>
        </w:rPr>
      </w:pPr>
      <w:r>
        <w:rPr>
          <w:rFonts w:cs="Arial"/>
          <w:lang w:val="fr-FR"/>
        </w:rPr>
        <w:tab/>
      </w:r>
      <w:proofErr w:type="spellStart"/>
      <w:r>
        <w:rPr>
          <w:rFonts w:cs="Arial"/>
          <w:lang w:val="fr-FR"/>
        </w:rPr>
        <w:t>Astfel</w:t>
      </w:r>
      <w:proofErr w:type="spellEnd"/>
      <w:r>
        <w:rPr>
          <w:rFonts w:cs="Arial"/>
          <w:lang w:val="fr-FR"/>
        </w:rPr>
        <w:t xml:space="preserve"> se </w:t>
      </w:r>
      <w:proofErr w:type="spellStart"/>
      <w:r>
        <w:rPr>
          <w:rFonts w:cs="Arial"/>
          <w:lang w:val="fr-FR"/>
        </w:rPr>
        <w:t>suplimentează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suma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pentru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materiale</w:t>
      </w:r>
      <w:proofErr w:type="spellEnd"/>
      <w:r>
        <w:rPr>
          <w:rFonts w:cs="Arial"/>
          <w:lang w:val="fr-FR"/>
        </w:rPr>
        <w:t xml:space="preserve"> de </w:t>
      </w:r>
      <w:proofErr w:type="spellStart"/>
      <w:r>
        <w:rPr>
          <w:rFonts w:cs="Arial"/>
          <w:lang w:val="fr-FR"/>
        </w:rPr>
        <w:t>curăţenie</w:t>
      </w:r>
      <w:proofErr w:type="spellEnd"/>
      <w:r>
        <w:rPr>
          <w:rFonts w:cs="Arial"/>
          <w:lang w:val="fr-FR"/>
        </w:rPr>
        <w:t xml:space="preserve"> la </w:t>
      </w:r>
      <w:proofErr w:type="spellStart"/>
      <w:r>
        <w:rPr>
          <w:rFonts w:cs="Arial"/>
          <w:lang w:val="fr-FR"/>
        </w:rPr>
        <w:t>capitolul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autorităţi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publice</w:t>
      </w:r>
      <w:proofErr w:type="spellEnd"/>
      <w:r>
        <w:rPr>
          <w:rFonts w:cs="Arial"/>
          <w:lang w:val="fr-FR"/>
        </w:rPr>
        <w:t xml:space="preserve">, </w:t>
      </w:r>
      <w:proofErr w:type="spellStart"/>
      <w:r>
        <w:rPr>
          <w:rFonts w:cs="Arial"/>
          <w:lang w:val="fr-FR"/>
        </w:rPr>
        <w:t>apoi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pentru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indemnizaţie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persoane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cu</w:t>
      </w:r>
      <w:proofErr w:type="spellEnd"/>
      <w:r>
        <w:rPr>
          <w:rFonts w:cs="Arial"/>
          <w:lang w:val="fr-FR"/>
        </w:rPr>
        <w:t xml:space="preserve"> handicap </w:t>
      </w:r>
      <w:proofErr w:type="spellStart"/>
      <w:r>
        <w:rPr>
          <w:rFonts w:cs="Arial"/>
          <w:lang w:val="fr-FR"/>
        </w:rPr>
        <w:t>şi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pentru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suplimentarea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sumei</w:t>
      </w:r>
      <w:proofErr w:type="spellEnd"/>
      <w:r>
        <w:rPr>
          <w:rFonts w:cs="Arial"/>
          <w:lang w:val="fr-FR"/>
        </w:rPr>
        <w:t xml:space="preserve"> la </w:t>
      </w:r>
      <w:proofErr w:type="spellStart"/>
      <w:r>
        <w:rPr>
          <w:rFonts w:cs="Arial"/>
          <w:lang w:val="fr-FR"/>
        </w:rPr>
        <w:t>realizare</w:t>
      </w:r>
      <w:proofErr w:type="spellEnd"/>
      <w:r>
        <w:rPr>
          <w:rFonts w:cs="Arial"/>
          <w:lang w:val="fr-FR"/>
        </w:rPr>
        <w:t xml:space="preserve"> PUZ </w:t>
      </w:r>
      <w:proofErr w:type="spellStart"/>
      <w:r>
        <w:rPr>
          <w:rFonts w:cs="Arial"/>
          <w:lang w:val="fr-FR"/>
        </w:rPr>
        <w:t>pentru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Centrul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recreativ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Sărmaşu</w:t>
      </w:r>
      <w:proofErr w:type="spellEnd"/>
      <w:r>
        <w:rPr>
          <w:rFonts w:cs="Arial"/>
          <w:lang w:val="fr-FR"/>
        </w:rPr>
        <w:t>.</w:t>
      </w:r>
    </w:p>
    <w:p w14:paraId="0F17A23B" w14:textId="77777777" w:rsidR="00A94CA2" w:rsidRDefault="00A94CA2" w:rsidP="00A94CA2">
      <w:pPr>
        <w:jc w:val="both"/>
      </w:pPr>
      <w:r>
        <w:rPr>
          <w:rFonts w:cs="Arial"/>
          <w:lang w:val="fr-FR"/>
        </w:rPr>
        <w:tab/>
      </w:r>
      <w:proofErr w:type="spellStart"/>
      <w:r>
        <w:rPr>
          <w:rFonts w:cs="Arial"/>
          <w:lang w:val="fr-FR"/>
        </w:rPr>
        <w:t>Având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în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vedere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cele</w:t>
      </w:r>
      <w:proofErr w:type="spellEnd"/>
      <w:r>
        <w:rPr>
          <w:rFonts w:cs="Arial"/>
          <w:lang w:val="fr-FR"/>
        </w:rPr>
        <w:t xml:space="preserve"> de mai sus </w:t>
      </w:r>
      <w:proofErr w:type="spellStart"/>
      <w:r>
        <w:rPr>
          <w:rFonts w:cs="Arial"/>
          <w:lang w:val="fr-FR"/>
        </w:rPr>
        <w:t>propun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adoptarea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proiectului</w:t>
      </w:r>
      <w:proofErr w:type="spellEnd"/>
      <w:r>
        <w:rPr>
          <w:rFonts w:cs="Arial"/>
          <w:lang w:val="fr-FR"/>
        </w:rPr>
        <w:t xml:space="preserve"> de </w:t>
      </w:r>
      <w:proofErr w:type="spellStart"/>
      <w:r>
        <w:rPr>
          <w:rFonts w:cs="Arial"/>
          <w:lang w:val="fr-FR"/>
        </w:rPr>
        <w:t>hotărâre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privind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rectificarea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bugetului</w:t>
      </w:r>
      <w:proofErr w:type="spellEnd"/>
      <w:r>
        <w:rPr>
          <w:rFonts w:cs="Arial"/>
          <w:lang w:val="fr-FR"/>
        </w:rPr>
        <w:t xml:space="preserve"> local al </w:t>
      </w:r>
      <w:proofErr w:type="spellStart"/>
      <w:r>
        <w:rPr>
          <w:rFonts w:cs="Arial"/>
          <w:lang w:val="fr-FR"/>
        </w:rPr>
        <w:t>oraşului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Sămaşu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anul</w:t>
      </w:r>
      <w:proofErr w:type="spellEnd"/>
      <w:r>
        <w:rPr>
          <w:rFonts w:cs="Arial"/>
          <w:lang w:val="fr-FR"/>
        </w:rPr>
        <w:t xml:space="preserve"> 2021.</w:t>
      </w:r>
    </w:p>
    <w:p w14:paraId="18B774DF" w14:textId="77777777" w:rsidR="00A94CA2" w:rsidRDefault="00A94CA2" w:rsidP="00A94CA2">
      <w:pPr>
        <w:ind w:left="6372" w:firstLine="708"/>
        <w:jc w:val="center"/>
      </w:pPr>
    </w:p>
    <w:p w14:paraId="510B54C5" w14:textId="77777777" w:rsidR="00A94CA2" w:rsidRDefault="00A94CA2" w:rsidP="00A94CA2">
      <w:pPr>
        <w:ind w:left="6372" w:firstLine="708"/>
        <w:jc w:val="center"/>
      </w:pPr>
    </w:p>
    <w:p w14:paraId="3ABFE787" w14:textId="77777777" w:rsidR="00A94CA2" w:rsidRDefault="00A94CA2" w:rsidP="00A94CA2">
      <w:pPr>
        <w:ind w:left="6372" w:firstLine="708"/>
        <w:jc w:val="center"/>
      </w:pPr>
    </w:p>
    <w:p w14:paraId="6F21F756" w14:textId="77777777" w:rsidR="00A94CA2" w:rsidRDefault="00A94CA2" w:rsidP="00A94CA2">
      <w:pPr>
        <w:ind w:left="6372" w:firstLine="708"/>
        <w:jc w:val="center"/>
      </w:pPr>
    </w:p>
    <w:p w14:paraId="051AA185" w14:textId="77777777" w:rsidR="00A94CA2" w:rsidRDefault="00A94CA2" w:rsidP="00A94CA2">
      <w:pPr>
        <w:ind w:left="6372" w:firstLine="708"/>
        <w:jc w:val="center"/>
      </w:pPr>
    </w:p>
    <w:p w14:paraId="69B327C8" w14:textId="77777777" w:rsidR="00A94CA2" w:rsidRPr="00F46528" w:rsidRDefault="00A94CA2" w:rsidP="00A94CA2">
      <w:pPr>
        <w:ind w:left="6372" w:firstLine="708"/>
        <w:jc w:val="center"/>
      </w:pPr>
    </w:p>
    <w:p w14:paraId="190A13E7" w14:textId="77777777" w:rsidR="00A94CA2" w:rsidRPr="00F46528" w:rsidRDefault="00A94CA2" w:rsidP="00A94CA2">
      <w:pPr>
        <w:jc w:val="center"/>
      </w:pPr>
      <w:r w:rsidRPr="00F46528">
        <w:t>Primar,</w:t>
      </w:r>
    </w:p>
    <w:p w14:paraId="32AA3C24" w14:textId="77777777" w:rsidR="00A94CA2" w:rsidRPr="00F46528" w:rsidRDefault="00A94CA2" w:rsidP="00A94CA2">
      <w:pPr>
        <w:jc w:val="center"/>
      </w:pPr>
      <w:r w:rsidRPr="00F46528">
        <w:t>ec. Botezan Valer</w:t>
      </w:r>
    </w:p>
    <w:p w14:paraId="47D205E6" w14:textId="77777777" w:rsidR="00A94CA2" w:rsidRPr="00F46528" w:rsidRDefault="00A94CA2" w:rsidP="00A94CA2">
      <w:pPr>
        <w:jc w:val="right"/>
      </w:pPr>
    </w:p>
    <w:p w14:paraId="5F3913B5" w14:textId="77777777" w:rsidR="00A94CA2" w:rsidRPr="00F46528" w:rsidRDefault="00A94CA2" w:rsidP="00A94CA2">
      <w:pPr>
        <w:pStyle w:val="NoSpacing"/>
      </w:pPr>
    </w:p>
    <w:p w14:paraId="2BB5E7B6" w14:textId="77777777" w:rsidR="00A94CA2" w:rsidRDefault="00A94CA2" w:rsidP="00A94CA2"/>
    <w:p w14:paraId="7C870C9A" w14:textId="77777777" w:rsidR="00A94CA2" w:rsidRDefault="00A94CA2" w:rsidP="00A94CA2">
      <w:pPr>
        <w:rPr>
          <w:rFonts w:cs="Arial"/>
          <w:lang w:val="fr-FR"/>
        </w:rPr>
      </w:pPr>
    </w:p>
    <w:p w14:paraId="0C90FA28" w14:textId="77777777" w:rsidR="00A94CA2" w:rsidRDefault="00A94CA2" w:rsidP="00A94CA2">
      <w:pPr>
        <w:jc w:val="center"/>
        <w:rPr>
          <w:rFonts w:cs="Arial"/>
          <w:lang w:val="fr-FR"/>
        </w:rPr>
      </w:pPr>
    </w:p>
    <w:p w14:paraId="30D9941E" w14:textId="77777777" w:rsidR="00A94CA2" w:rsidRDefault="00A94CA2" w:rsidP="00A94CA2">
      <w:pPr>
        <w:rPr>
          <w:rFonts w:cs="Arial"/>
          <w:lang w:val="fr-FR"/>
        </w:rPr>
      </w:pPr>
      <w:r>
        <w:rPr>
          <w:rFonts w:cs="Arial"/>
          <w:lang w:val="fr-FR"/>
        </w:rPr>
        <w:t>Nr. 9350/15.12.2021</w:t>
      </w:r>
    </w:p>
    <w:p w14:paraId="26141698" w14:textId="77777777" w:rsidR="00A94CA2" w:rsidRDefault="00A94CA2" w:rsidP="00A94CA2">
      <w:pPr>
        <w:jc w:val="center"/>
        <w:rPr>
          <w:rFonts w:cs="Arial"/>
          <w:lang w:val="fr-FR"/>
        </w:rPr>
      </w:pPr>
    </w:p>
    <w:p w14:paraId="6BB39AEF" w14:textId="77777777" w:rsidR="00A94CA2" w:rsidRDefault="00A94CA2" w:rsidP="00A94CA2">
      <w:pPr>
        <w:jc w:val="center"/>
        <w:rPr>
          <w:rFonts w:cs="Arial"/>
          <w:lang w:val="fr-FR"/>
        </w:rPr>
      </w:pPr>
      <w:proofErr w:type="spellStart"/>
      <w:r>
        <w:rPr>
          <w:rFonts w:cs="Arial"/>
          <w:lang w:val="fr-FR"/>
        </w:rPr>
        <w:t>Referat</w:t>
      </w:r>
      <w:proofErr w:type="spellEnd"/>
      <w:r>
        <w:rPr>
          <w:rFonts w:cs="Arial"/>
          <w:lang w:val="fr-FR"/>
        </w:rPr>
        <w:t xml:space="preserve"> de </w:t>
      </w:r>
      <w:proofErr w:type="spellStart"/>
      <w:r>
        <w:rPr>
          <w:rFonts w:cs="Arial"/>
          <w:lang w:val="fr-FR"/>
        </w:rPr>
        <w:t>specialitate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privind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rectificarea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bugetului</w:t>
      </w:r>
      <w:proofErr w:type="spellEnd"/>
      <w:r>
        <w:rPr>
          <w:rFonts w:cs="Arial"/>
          <w:lang w:val="fr-FR"/>
        </w:rPr>
        <w:t xml:space="preserve"> local</w:t>
      </w:r>
    </w:p>
    <w:p w14:paraId="644BBB3B" w14:textId="77777777" w:rsidR="00A94CA2" w:rsidRDefault="00A94CA2" w:rsidP="00A94CA2">
      <w:pPr>
        <w:jc w:val="center"/>
        <w:rPr>
          <w:rFonts w:cs="Arial"/>
          <w:lang w:val="fr-FR"/>
        </w:rPr>
      </w:pPr>
      <w:proofErr w:type="spellStart"/>
      <w:proofErr w:type="gramStart"/>
      <w:r>
        <w:rPr>
          <w:rFonts w:cs="Arial"/>
          <w:lang w:val="fr-FR"/>
        </w:rPr>
        <w:t>privind</w:t>
      </w:r>
      <w:proofErr w:type="spellEnd"/>
      <w:proofErr w:type="gram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rectificarea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bugetului</w:t>
      </w:r>
      <w:proofErr w:type="spellEnd"/>
      <w:r>
        <w:rPr>
          <w:rFonts w:cs="Arial"/>
          <w:lang w:val="fr-FR"/>
        </w:rPr>
        <w:t xml:space="preserve"> local </w:t>
      </w:r>
      <w:proofErr w:type="spellStart"/>
      <w:r>
        <w:rPr>
          <w:rFonts w:cs="Arial"/>
          <w:lang w:val="fr-FR"/>
        </w:rPr>
        <w:t>pe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anul</w:t>
      </w:r>
      <w:proofErr w:type="spellEnd"/>
      <w:r>
        <w:rPr>
          <w:rFonts w:cs="Arial"/>
          <w:lang w:val="fr-FR"/>
        </w:rPr>
        <w:t xml:space="preserve"> 2021 </w:t>
      </w:r>
    </w:p>
    <w:p w14:paraId="485AC2BD" w14:textId="77777777" w:rsidR="00A94CA2" w:rsidRDefault="00A94CA2" w:rsidP="00A94CA2">
      <w:pPr>
        <w:jc w:val="center"/>
        <w:rPr>
          <w:rFonts w:cs="Arial"/>
          <w:lang w:val="fr-FR"/>
        </w:rPr>
      </w:pPr>
    </w:p>
    <w:p w14:paraId="5CEDB39C" w14:textId="77777777" w:rsidR="00A94CA2" w:rsidRDefault="00A94CA2" w:rsidP="00A94CA2">
      <w:pPr>
        <w:jc w:val="center"/>
        <w:rPr>
          <w:rFonts w:cs="Arial"/>
          <w:lang w:val="fr-FR"/>
        </w:rPr>
      </w:pPr>
    </w:p>
    <w:p w14:paraId="2610578B" w14:textId="77777777" w:rsidR="00A94CA2" w:rsidRDefault="00A94CA2" w:rsidP="00A94CA2">
      <w:pPr>
        <w:jc w:val="both"/>
        <w:rPr>
          <w:rFonts w:cs="Arial"/>
          <w:lang w:val="fr-FR"/>
        </w:rPr>
      </w:pPr>
      <w:r>
        <w:rPr>
          <w:rFonts w:cs="Arial"/>
          <w:lang w:val="fr-FR"/>
        </w:rPr>
        <w:tab/>
      </w:r>
      <w:proofErr w:type="spellStart"/>
      <w:r>
        <w:rPr>
          <w:rFonts w:cs="Arial"/>
          <w:lang w:val="fr-FR"/>
        </w:rPr>
        <w:t>Avand</w:t>
      </w:r>
      <w:proofErr w:type="spellEnd"/>
      <w:r>
        <w:rPr>
          <w:rFonts w:cs="Arial"/>
          <w:lang w:val="fr-FR"/>
        </w:rPr>
        <w:t xml:space="preserve"> in </w:t>
      </w:r>
      <w:proofErr w:type="spellStart"/>
      <w:r>
        <w:rPr>
          <w:rFonts w:cs="Arial"/>
          <w:lang w:val="fr-FR"/>
        </w:rPr>
        <w:t>vedere</w:t>
      </w:r>
      <w:proofErr w:type="spellEnd"/>
      <w:r>
        <w:rPr>
          <w:rFonts w:cs="Arial"/>
          <w:lang w:val="fr-FR"/>
        </w:rPr>
        <w:t xml:space="preserve">  </w:t>
      </w:r>
      <w:proofErr w:type="spellStart"/>
      <w:r>
        <w:rPr>
          <w:rFonts w:cs="Arial"/>
          <w:lang w:val="fr-FR"/>
        </w:rPr>
        <w:t>executia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bugetara</w:t>
      </w:r>
      <w:proofErr w:type="spellEnd"/>
      <w:r>
        <w:rPr>
          <w:rFonts w:cs="Arial"/>
          <w:lang w:val="fr-FR"/>
        </w:rPr>
        <w:t xml:space="preserve"> la data de 30.11.2021 este </w:t>
      </w:r>
      <w:proofErr w:type="spellStart"/>
      <w:r>
        <w:rPr>
          <w:rFonts w:cs="Arial"/>
          <w:lang w:val="fr-FR"/>
        </w:rPr>
        <w:t>necesara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rectificarea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bugetului</w:t>
      </w:r>
      <w:proofErr w:type="spellEnd"/>
      <w:r>
        <w:rPr>
          <w:rFonts w:cs="Arial"/>
          <w:lang w:val="fr-FR"/>
        </w:rPr>
        <w:t xml:space="preserve"> local al </w:t>
      </w:r>
      <w:proofErr w:type="spellStart"/>
      <w:r>
        <w:rPr>
          <w:rFonts w:cs="Arial"/>
          <w:lang w:val="fr-FR"/>
        </w:rPr>
        <w:t>orasului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Sarmasu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astfel</w:t>
      </w:r>
      <w:proofErr w:type="spellEnd"/>
      <w:r>
        <w:rPr>
          <w:rFonts w:cs="Arial"/>
          <w:lang w:val="fr-FR"/>
        </w:rPr>
        <w:t>.</w:t>
      </w:r>
    </w:p>
    <w:p w14:paraId="5BFB2A3D" w14:textId="77777777" w:rsidR="00A94CA2" w:rsidRPr="004078EB" w:rsidRDefault="00A94CA2" w:rsidP="00A94CA2">
      <w:pPr>
        <w:jc w:val="both"/>
        <w:rPr>
          <w:rFonts w:cs="Arial"/>
          <w:sz w:val="20"/>
          <w:szCs w:val="20"/>
          <w:lang w:val="fr-FR"/>
        </w:rPr>
      </w:pPr>
      <w:r w:rsidRPr="004078EB">
        <w:rPr>
          <w:rFonts w:cs="Arial"/>
          <w:sz w:val="20"/>
          <w:szCs w:val="20"/>
          <w:lang w:val="fr-FR"/>
        </w:rPr>
        <w:t xml:space="preserve"> </w:t>
      </w:r>
      <w:r w:rsidRPr="004078EB">
        <w:rPr>
          <w:rFonts w:cs="Arial"/>
          <w:sz w:val="20"/>
          <w:szCs w:val="20"/>
          <w:lang w:val="fr-FR"/>
        </w:rPr>
        <w:tab/>
      </w:r>
    </w:p>
    <w:p w14:paraId="4D904F95" w14:textId="77777777" w:rsidR="00A94CA2" w:rsidRPr="004078EB" w:rsidRDefault="00A94CA2" w:rsidP="00A94CA2">
      <w:pPr>
        <w:jc w:val="center"/>
        <w:rPr>
          <w:rFonts w:cs="Arial"/>
          <w:sz w:val="20"/>
          <w:szCs w:val="20"/>
          <w:lang w:val="fr-F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350"/>
        <w:gridCol w:w="1620"/>
        <w:gridCol w:w="1440"/>
        <w:gridCol w:w="1620"/>
      </w:tblGrid>
      <w:tr w:rsidR="00A94CA2" w:rsidRPr="004078EB" w14:paraId="25885774" w14:textId="77777777" w:rsidTr="00381A1B">
        <w:trPr>
          <w:trHeight w:val="757"/>
        </w:trPr>
        <w:tc>
          <w:tcPr>
            <w:tcW w:w="3438" w:type="dxa"/>
          </w:tcPr>
          <w:p w14:paraId="3449F6C6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148CD622" w14:textId="77777777" w:rsidR="00A94CA2" w:rsidRPr="004078EB" w:rsidRDefault="00A94CA2" w:rsidP="00381A1B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Ind buget</w:t>
            </w:r>
          </w:p>
        </w:tc>
        <w:tc>
          <w:tcPr>
            <w:tcW w:w="1620" w:type="dxa"/>
          </w:tcPr>
          <w:p w14:paraId="79FFA5C6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14:paraId="5F878B73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</w:tcPr>
          <w:p w14:paraId="6DFD919E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Influenta rec buget +/-</w:t>
            </w:r>
          </w:p>
        </w:tc>
        <w:tc>
          <w:tcPr>
            <w:tcW w:w="1620" w:type="dxa"/>
          </w:tcPr>
          <w:p w14:paraId="33C8483F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Bug rectificat 2021</w:t>
            </w:r>
          </w:p>
        </w:tc>
      </w:tr>
      <w:tr w:rsidR="00A94CA2" w:rsidRPr="004078EB" w14:paraId="7610DE47" w14:textId="77777777" w:rsidTr="00381A1B">
        <w:tc>
          <w:tcPr>
            <w:tcW w:w="3438" w:type="dxa"/>
          </w:tcPr>
          <w:p w14:paraId="7A8FCA50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i/>
                <w:sz w:val="20"/>
                <w:szCs w:val="20"/>
              </w:rPr>
              <w:t xml:space="preserve">Tota Venituri  buget </w:t>
            </w:r>
          </w:p>
        </w:tc>
        <w:tc>
          <w:tcPr>
            <w:tcW w:w="1350" w:type="dxa"/>
          </w:tcPr>
          <w:p w14:paraId="795162B5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4244BF80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27.227.000</w:t>
            </w:r>
          </w:p>
        </w:tc>
        <w:tc>
          <w:tcPr>
            <w:tcW w:w="1440" w:type="dxa"/>
          </w:tcPr>
          <w:p w14:paraId="6273742E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023CEB05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27.227.000</w:t>
            </w:r>
          </w:p>
        </w:tc>
      </w:tr>
      <w:tr w:rsidR="00A94CA2" w:rsidRPr="004078EB" w14:paraId="7E9622F0" w14:textId="77777777" w:rsidTr="00381A1B">
        <w:tc>
          <w:tcPr>
            <w:tcW w:w="3438" w:type="dxa"/>
          </w:tcPr>
          <w:p w14:paraId="002C443B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i/>
                <w:sz w:val="20"/>
                <w:szCs w:val="20"/>
              </w:rPr>
              <w:t>Total cheltuieli buget</w:t>
            </w:r>
          </w:p>
        </w:tc>
        <w:tc>
          <w:tcPr>
            <w:tcW w:w="1350" w:type="dxa"/>
          </w:tcPr>
          <w:p w14:paraId="3D424E58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33C467AE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28.625.000</w:t>
            </w:r>
          </w:p>
        </w:tc>
        <w:tc>
          <w:tcPr>
            <w:tcW w:w="1440" w:type="dxa"/>
          </w:tcPr>
          <w:p w14:paraId="10CA3AAE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620" w:type="dxa"/>
          </w:tcPr>
          <w:p w14:paraId="3939EF17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i/>
                <w:sz w:val="20"/>
                <w:szCs w:val="20"/>
              </w:rPr>
            </w:pPr>
            <w:r>
              <w:rPr>
                <w:rFonts w:cs="Arial"/>
                <w:b/>
                <w:bCs/>
                <w:i/>
                <w:sz w:val="20"/>
                <w:szCs w:val="20"/>
              </w:rPr>
              <w:t>28.625.000</w:t>
            </w:r>
          </w:p>
        </w:tc>
      </w:tr>
      <w:tr w:rsidR="00A94CA2" w:rsidRPr="004078EB" w14:paraId="53F0F0A9" w14:textId="77777777" w:rsidTr="00381A1B">
        <w:tc>
          <w:tcPr>
            <w:tcW w:w="3438" w:type="dxa"/>
          </w:tcPr>
          <w:p w14:paraId="60C74C5E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Cap. 51.02</w:t>
            </w:r>
          </w:p>
          <w:p w14:paraId="58C9A3AA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lastRenderedPageBreak/>
              <w:t>Autoritati publice</w:t>
            </w:r>
          </w:p>
        </w:tc>
        <w:tc>
          <w:tcPr>
            <w:tcW w:w="1350" w:type="dxa"/>
          </w:tcPr>
          <w:p w14:paraId="4A9891B7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5A1AF4F7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4.036.000</w:t>
            </w:r>
          </w:p>
        </w:tc>
        <w:tc>
          <w:tcPr>
            <w:tcW w:w="1440" w:type="dxa"/>
          </w:tcPr>
          <w:p w14:paraId="57349F9D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+5000</w:t>
            </w:r>
          </w:p>
        </w:tc>
        <w:tc>
          <w:tcPr>
            <w:tcW w:w="1620" w:type="dxa"/>
          </w:tcPr>
          <w:p w14:paraId="18DC3BDB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4.041.000</w:t>
            </w:r>
          </w:p>
        </w:tc>
      </w:tr>
      <w:tr w:rsidR="00A94CA2" w:rsidRPr="004078EB" w14:paraId="64EFD010" w14:textId="77777777" w:rsidTr="00381A1B">
        <w:tc>
          <w:tcPr>
            <w:tcW w:w="3438" w:type="dxa"/>
          </w:tcPr>
          <w:p w14:paraId="5D4D74C2" w14:textId="77777777" w:rsidR="00A94CA2" w:rsidRPr="004078EB" w:rsidRDefault="00A94CA2" w:rsidP="00381A1B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Materiale curatenie</w:t>
            </w:r>
          </w:p>
        </w:tc>
        <w:tc>
          <w:tcPr>
            <w:tcW w:w="1350" w:type="dxa"/>
          </w:tcPr>
          <w:p w14:paraId="7F852FDB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20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  <w:r w:rsidRPr="004078EB">
              <w:rPr>
                <w:rFonts w:cs="Arial"/>
                <w:bCs/>
                <w:sz w:val="20"/>
                <w:szCs w:val="20"/>
              </w:rPr>
              <w:t>01</w:t>
            </w:r>
            <w:r>
              <w:rPr>
                <w:rFonts w:cs="Arial"/>
                <w:bCs/>
                <w:sz w:val="20"/>
                <w:szCs w:val="20"/>
              </w:rPr>
              <w:t>.</w:t>
            </w:r>
            <w:r w:rsidRPr="004078EB">
              <w:rPr>
                <w:rFonts w:cs="Arial"/>
                <w:bCs/>
                <w:sz w:val="20"/>
                <w:szCs w:val="20"/>
              </w:rPr>
              <w:t>02</w:t>
            </w:r>
          </w:p>
        </w:tc>
        <w:tc>
          <w:tcPr>
            <w:tcW w:w="1620" w:type="dxa"/>
          </w:tcPr>
          <w:p w14:paraId="3389EEA7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7000</w:t>
            </w:r>
          </w:p>
        </w:tc>
        <w:tc>
          <w:tcPr>
            <w:tcW w:w="1440" w:type="dxa"/>
          </w:tcPr>
          <w:p w14:paraId="4D954D84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+5000</w:t>
            </w:r>
          </w:p>
        </w:tc>
        <w:tc>
          <w:tcPr>
            <w:tcW w:w="1620" w:type="dxa"/>
          </w:tcPr>
          <w:p w14:paraId="73CB9A6A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12000</w:t>
            </w:r>
          </w:p>
        </w:tc>
      </w:tr>
      <w:tr w:rsidR="00A94CA2" w:rsidRPr="005A44BE" w14:paraId="728C8920" w14:textId="77777777" w:rsidTr="00381A1B">
        <w:tc>
          <w:tcPr>
            <w:tcW w:w="3438" w:type="dxa"/>
          </w:tcPr>
          <w:p w14:paraId="5F0DE3E1" w14:textId="77777777" w:rsidR="00A94CA2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5A44BE">
              <w:rPr>
                <w:rFonts w:cs="Arial"/>
                <w:b/>
                <w:bCs/>
                <w:sz w:val="20"/>
                <w:szCs w:val="20"/>
              </w:rPr>
              <w:t>Cap. 54.02</w:t>
            </w:r>
          </w:p>
          <w:p w14:paraId="32EC286C" w14:textId="77777777" w:rsidR="00A94CA2" w:rsidRPr="005A44BE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Alte servicii publice generale</w:t>
            </w:r>
          </w:p>
        </w:tc>
        <w:tc>
          <w:tcPr>
            <w:tcW w:w="1350" w:type="dxa"/>
          </w:tcPr>
          <w:p w14:paraId="28D7907A" w14:textId="77777777" w:rsidR="00A94CA2" w:rsidRPr="005A44BE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70CE589B" w14:textId="77777777" w:rsidR="00A94CA2" w:rsidRPr="005A44BE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376.000</w:t>
            </w:r>
          </w:p>
        </w:tc>
        <w:tc>
          <w:tcPr>
            <w:tcW w:w="1440" w:type="dxa"/>
          </w:tcPr>
          <w:p w14:paraId="372A2CAB" w14:textId="77777777" w:rsidR="00A94CA2" w:rsidRPr="005A44BE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-63.000</w:t>
            </w:r>
          </w:p>
        </w:tc>
        <w:tc>
          <w:tcPr>
            <w:tcW w:w="1620" w:type="dxa"/>
          </w:tcPr>
          <w:p w14:paraId="6800676C" w14:textId="77777777" w:rsidR="00A94CA2" w:rsidRPr="005A44BE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313.000</w:t>
            </w:r>
          </w:p>
        </w:tc>
      </w:tr>
      <w:tr w:rsidR="00A94CA2" w:rsidRPr="004078EB" w14:paraId="4D41AC8F" w14:textId="77777777" w:rsidTr="00381A1B">
        <w:trPr>
          <w:trHeight w:val="554"/>
        </w:trPr>
        <w:tc>
          <w:tcPr>
            <w:tcW w:w="3438" w:type="dxa"/>
          </w:tcPr>
          <w:p w14:paraId="14758A3D" w14:textId="77777777" w:rsidR="00A94CA2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Sub cap 54.05.00</w:t>
            </w:r>
          </w:p>
          <w:p w14:paraId="7C44F224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Fond de rezerva bugetara la dispozitia autoritatilor locale</w:t>
            </w:r>
          </w:p>
        </w:tc>
        <w:tc>
          <w:tcPr>
            <w:tcW w:w="1350" w:type="dxa"/>
          </w:tcPr>
          <w:p w14:paraId="7C0A40D1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50.04.00</w:t>
            </w:r>
          </w:p>
        </w:tc>
        <w:tc>
          <w:tcPr>
            <w:tcW w:w="1620" w:type="dxa"/>
          </w:tcPr>
          <w:p w14:paraId="306587F0" w14:textId="77777777" w:rsidR="00A94CA2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126.000</w:t>
            </w:r>
          </w:p>
        </w:tc>
        <w:tc>
          <w:tcPr>
            <w:tcW w:w="1440" w:type="dxa"/>
          </w:tcPr>
          <w:p w14:paraId="421CDF53" w14:textId="77777777" w:rsidR="00A94CA2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-63.000</w:t>
            </w:r>
          </w:p>
        </w:tc>
        <w:tc>
          <w:tcPr>
            <w:tcW w:w="1620" w:type="dxa"/>
          </w:tcPr>
          <w:p w14:paraId="68B04486" w14:textId="77777777" w:rsidR="00A94CA2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63.000</w:t>
            </w:r>
          </w:p>
        </w:tc>
      </w:tr>
      <w:tr w:rsidR="00A94CA2" w:rsidRPr="004078EB" w14:paraId="51CEE861" w14:textId="77777777" w:rsidTr="00381A1B">
        <w:trPr>
          <w:trHeight w:val="554"/>
        </w:trPr>
        <w:tc>
          <w:tcPr>
            <w:tcW w:w="3438" w:type="dxa"/>
          </w:tcPr>
          <w:p w14:paraId="6B85C8A8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Cap. 68.02</w:t>
            </w:r>
          </w:p>
          <w:p w14:paraId="066FC5A7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4078EB">
              <w:rPr>
                <w:rFonts w:cs="Arial"/>
                <w:b/>
                <w:bCs/>
                <w:sz w:val="20"/>
                <w:szCs w:val="20"/>
              </w:rPr>
              <w:t>Asistenta Sociala</w:t>
            </w:r>
          </w:p>
        </w:tc>
        <w:tc>
          <w:tcPr>
            <w:tcW w:w="1350" w:type="dxa"/>
          </w:tcPr>
          <w:p w14:paraId="08FE4B72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1EA11B99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1.920.000</w:t>
            </w:r>
          </w:p>
        </w:tc>
        <w:tc>
          <w:tcPr>
            <w:tcW w:w="1440" w:type="dxa"/>
          </w:tcPr>
          <w:p w14:paraId="25AC857D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+28.000</w:t>
            </w:r>
          </w:p>
        </w:tc>
        <w:tc>
          <w:tcPr>
            <w:tcW w:w="1620" w:type="dxa"/>
          </w:tcPr>
          <w:p w14:paraId="6689DC22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1.948.000</w:t>
            </w:r>
          </w:p>
        </w:tc>
      </w:tr>
      <w:tr w:rsidR="00A94CA2" w:rsidRPr="004078EB" w14:paraId="384D640B" w14:textId="77777777" w:rsidTr="00381A1B">
        <w:trPr>
          <w:trHeight w:val="554"/>
        </w:trPr>
        <w:tc>
          <w:tcPr>
            <w:tcW w:w="3438" w:type="dxa"/>
          </w:tcPr>
          <w:p w14:paraId="09B5BDE3" w14:textId="77777777" w:rsidR="00A94CA2" w:rsidRDefault="00A94CA2" w:rsidP="00381A1B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Sub cap. 68.0.05.02</w:t>
            </w:r>
          </w:p>
          <w:p w14:paraId="1C426F7B" w14:textId="77777777" w:rsidR="00A94CA2" w:rsidRPr="004078EB" w:rsidRDefault="00A94CA2" w:rsidP="00381A1B">
            <w:pPr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Asistenta sociala in caz de invaliditate</w:t>
            </w:r>
          </w:p>
        </w:tc>
        <w:tc>
          <w:tcPr>
            <w:tcW w:w="1350" w:type="dxa"/>
          </w:tcPr>
          <w:p w14:paraId="3BBB7622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21AFD5E3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1768.000</w:t>
            </w:r>
          </w:p>
        </w:tc>
        <w:tc>
          <w:tcPr>
            <w:tcW w:w="1440" w:type="dxa"/>
          </w:tcPr>
          <w:p w14:paraId="71AD2FA4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+28.000</w:t>
            </w:r>
          </w:p>
        </w:tc>
        <w:tc>
          <w:tcPr>
            <w:tcW w:w="1620" w:type="dxa"/>
          </w:tcPr>
          <w:p w14:paraId="1C09A00A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1.796.000</w:t>
            </w:r>
          </w:p>
        </w:tc>
      </w:tr>
      <w:tr w:rsidR="00A94CA2" w:rsidRPr="004078EB" w14:paraId="24C488E4" w14:textId="77777777" w:rsidTr="00381A1B">
        <w:trPr>
          <w:trHeight w:val="554"/>
        </w:trPr>
        <w:tc>
          <w:tcPr>
            <w:tcW w:w="3438" w:type="dxa"/>
          </w:tcPr>
          <w:p w14:paraId="0C03CD9F" w14:textId="77777777" w:rsidR="00A94CA2" w:rsidRPr="004078EB" w:rsidRDefault="00A94CA2" w:rsidP="00381A1B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Indemnizatii acordate persoanelor cu handicap</w:t>
            </w:r>
          </w:p>
        </w:tc>
        <w:tc>
          <w:tcPr>
            <w:tcW w:w="1350" w:type="dxa"/>
          </w:tcPr>
          <w:p w14:paraId="08F3F527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57.02.01</w:t>
            </w:r>
          </w:p>
        </w:tc>
        <w:tc>
          <w:tcPr>
            <w:tcW w:w="1620" w:type="dxa"/>
          </w:tcPr>
          <w:p w14:paraId="121088FA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801.000</w:t>
            </w:r>
          </w:p>
        </w:tc>
        <w:tc>
          <w:tcPr>
            <w:tcW w:w="1440" w:type="dxa"/>
          </w:tcPr>
          <w:p w14:paraId="1F638DF4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+28.000</w:t>
            </w:r>
          </w:p>
        </w:tc>
        <w:tc>
          <w:tcPr>
            <w:tcW w:w="1620" w:type="dxa"/>
          </w:tcPr>
          <w:p w14:paraId="494986C8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829.000</w:t>
            </w:r>
          </w:p>
        </w:tc>
      </w:tr>
      <w:tr w:rsidR="00A94CA2" w:rsidRPr="004078EB" w14:paraId="3A79D5F3" w14:textId="77777777" w:rsidTr="00381A1B">
        <w:trPr>
          <w:trHeight w:val="554"/>
        </w:trPr>
        <w:tc>
          <w:tcPr>
            <w:tcW w:w="3438" w:type="dxa"/>
          </w:tcPr>
          <w:p w14:paraId="22C44B53" w14:textId="77777777" w:rsidR="00A94CA2" w:rsidRPr="004078EB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5F8A8757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60770CCA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523288B5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77B37419" w14:textId="77777777" w:rsidR="00A94CA2" w:rsidRPr="004078EB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A94CA2" w:rsidRPr="00CE7F73" w14:paraId="62C1DD3C" w14:textId="77777777" w:rsidTr="00381A1B">
        <w:trPr>
          <w:trHeight w:val="554"/>
        </w:trPr>
        <w:tc>
          <w:tcPr>
            <w:tcW w:w="3438" w:type="dxa"/>
          </w:tcPr>
          <w:p w14:paraId="6F119049" w14:textId="77777777" w:rsidR="00A94CA2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Sub Cap 67.05.03</w:t>
            </w:r>
          </w:p>
          <w:p w14:paraId="0FD92587" w14:textId="77777777" w:rsidR="00A94CA2" w:rsidRPr="00CE7F73" w:rsidRDefault="00A94CA2" w:rsidP="00381A1B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 xml:space="preserve"> Intretinere gradini publice, parcuri, zone verzi, baze sportive si de agrement ( finantare POR)</w:t>
            </w:r>
          </w:p>
        </w:tc>
        <w:tc>
          <w:tcPr>
            <w:tcW w:w="1350" w:type="dxa"/>
          </w:tcPr>
          <w:p w14:paraId="188159D4" w14:textId="77777777" w:rsidR="00A94CA2" w:rsidRPr="00CE7F73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355FCCD1" w14:textId="77777777" w:rsidR="00A94CA2" w:rsidRPr="00CE7F73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6.227.000</w:t>
            </w:r>
          </w:p>
        </w:tc>
        <w:tc>
          <w:tcPr>
            <w:tcW w:w="1440" w:type="dxa"/>
          </w:tcPr>
          <w:p w14:paraId="37414D9C" w14:textId="77777777" w:rsidR="00A94CA2" w:rsidRPr="00CE7F73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+30.000</w:t>
            </w:r>
          </w:p>
        </w:tc>
        <w:tc>
          <w:tcPr>
            <w:tcW w:w="1620" w:type="dxa"/>
          </w:tcPr>
          <w:p w14:paraId="5F4B31C9" w14:textId="77777777" w:rsidR="00A94CA2" w:rsidRPr="00CE7F73" w:rsidRDefault="00A94CA2" w:rsidP="00381A1B">
            <w:pPr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6.257.000</w:t>
            </w:r>
          </w:p>
        </w:tc>
      </w:tr>
      <w:tr w:rsidR="00A94CA2" w:rsidRPr="004078EB" w14:paraId="3C423D3B" w14:textId="77777777" w:rsidTr="00381A1B">
        <w:trPr>
          <w:trHeight w:val="554"/>
        </w:trPr>
        <w:tc>
          <w:tcPr>
            <w:tcW w:w="3438" w:type="dxa"/>
          </w:tcPr>
          <w:p w14:paraId="4251323F" w14:textId="77777777" w:rsidR="00A94CA2" w:rsidRPr="004078EB" w:rsidRDefault="00A94CA2" w:rsidP="00381A1B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Construirea si Dotarea Centrului Recreativ Sarmasu si Modernizarea Spatiului Public Urban  Adiacent COD SMIS 123215</w:t>
            </w:r>
          </w:p>
          <w:p w14:paraId="4001607F" w14:textId="77777777" w:rsidR="00A94CA2" w:rsidRPr="004078EB" w:rsidRDefault="00A94CA2" w:rsidP="00381A1B">
            <w:pPr>
              <w:jc w:val="both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( Cheltuieli neeligibile elaborare PUZ)</w:t>
            </w:r>
          </w:p>
        </w:tc>
        <w:tc>
          <w:tcPr>
            <w:tcW w:w="1350" w:type="dxa"/>
          </w:tcPr>
          <w:p w14:paraId="0FDFB82A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4A8D670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C373C7D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E184AEB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4FF0C76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78DE4B5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58.01.03</w:t>
            </w:r>
          </w:p>
        </w:tc>
        <w:tc>
          <w:tcPr>
            <w:tcW w:w="1620" w:type="dxa"/>
          </w:tcPr>
          <w:p w14:paraId="098BC56E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221BFFC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3CF1B22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B50D977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17B39CA6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08D4DDE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528.000</w:t>
            </w:r>
          </w:p>
        </w:tc>
        <w:tc>
          <w:tcPr>
            <w:tcW w:w="1440" w:type="dxa"/>
          </w:tcPr>
          <w:p w14:paraId="27F11504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66C00C59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0A6A0A0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36D025A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80003A6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4398BFAF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+30.000</w:t>
            </w:r>
          </w:p>
        </w:tc>
        <w:tc>
          <w:tcPr>
            <w:tcW w:w="1620" w:type="dxa"/>
          </w:tcPr>
          <w:p w14:paraId="55FE883F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0BDB367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28983A14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72F8EBED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527FDB0F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  <w:p w14:paraId="0E03A0F3" w14:textId="77777777" w:rsidR="00A94CA2" w:rsidRPr="004078EB" w:rsidRDefault="00A94CA2" w:rsidP="00381A1B">
            <w:pPr>
              <w:jc w:val="right"/>
              <w:rPr>
                <w:rFonts w:cs="Arial"/>
                <w:bCs/>
                <w:sz w:val="20"/>
                <w:szCs w:val="20"/>
              </w:rPr>
            </w:pPr>
            <w:r w:rsidRPr="004078EB">
              <w:rPr>
                <w:rFonts w:cs="Arial"/>
                <w:bCs/>
                <w:sz w:val="20"/>
                <w:szCs w:val="20"/>
              </w:rPr>
              <w:t>558.000</w:t>
            </w:r>
          </w:p>
        </w:tc>
      </w:tr>
    </w:tbl>
    <w:p w14:paraId="5433C7B1" w14:textId="77777777" w:rsidR="00A94CA2" w:rsidRPr="00CB2B93" w:rsidRDefault="00A94CA2" w:rsidP="00A94CA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CB2B93">
        <w:tab/>
        <w:t>Serviciul Buget Finante</w:t>
      </w:r>
    </w:p>
    <w:p w14:paraId="6180A12C" w14:textId="77777777" w:rsidR="00A94CA2" w:rsidRPr="00CB2B93" w:rsidRDefault="00A94CA2" w:rsidP="00A94CA2">
      <w:pPr>
        <w:jc w:val="right"/>
      </w:pPr>
      <w:r w:rsidRPr="00CB2B93">
        <w:tab/>
      </w:r>
      <w:r w:rsidRPr="00CB2B93">
        <w:tab/>
      </w:r>
      <w:r w:rsidRPr="00CB2B93">
        <w:tab/>
      </w:r>
      <w:r w:rsidRPr="00CB2B93">
        <w:tab/>
      </w:r>
      <w:r w:rsidRPr="00CB2B93">
        <w:tab/>
        <w:t>Nasalean Simona</w:t>
      </w:r>
    </w:p>
    <w:p w14:paraId="1EB406F4" w14:textId="77777777" w:rsidR="00A94CA2" w:rsidRPr="000812D2" w:rsidRDefault="00A94CA2" w:rsidP="00A94CA2"/>
    <w:p w14:paraId="6F630671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  <w:bookmarkStart w:id="0" w:name="_GoBack"/>
      <w:bookmarkEnd w:id="0"/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475BF" w14:textId="77777777" w:rsidR="0077390D" w:rsidRDefault="0077390D" w:rsidP="008469C7">
      <w:r>
        <w:separator/>
      </w:r>
    </w:p>
  </w:endnote>
  <w:endnote w:type="continuationSeparator" w:id="0">
    <w:p w14:paraId="06BBA572" w14:textId="77777777" w:rsidR="0077390D" w:rsidRDefault="0077390D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2279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</w:p>
  <w:p w14:paraId="14165DAB" w14:textId="77777777" w:rsidR="008469C7" w:rsidRDefault="00E91F39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AFF7F0" wp14:editId="5CC78462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E43098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14:paraId="39141734" w14:textId="01C8A9BC" w:rsidR="00E91F39" w:rsidRDefault="00E91F39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B866DE">
      <w:rPr>
        <w:sz w:val="18"/>
        <w:szCs w:val="18"/>
        <w:lang w:val="en-US"/>
      </w:rPr>
      <w:t>GENERAL</w:t>
    </w:r>
  </w:p>
  <w:p w14:paraId="52CAF491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</w:t>
    </w:r>
    <w:proofErr w:type="spellStart"/>
    <w:r>
      <w:rPr>
        <w:sz w:val="18"/>
        <w:szCs w:val="18"/>
        <w:lang w:val="en-US"/>
      </w:rPr>
      <w:t>nr</w:t>
    </w:r>
    <w:proofErr w:type="spellEnd"/>
    <w:r>
      <w:rPr>
        <w:sz w:val="18"/>
        <w:szCs w:val="18"/>
        <w:lang w:val="en-US"/>
      </w:rPr>
      <w:t xml:space="preserve">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4F152DE0" w14:textId="77777777" w:rsidR="008469C7" w:rsidRDefault="008469C7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14:paraId="7A8DC3FC" w14:textId="77777777" w:rsidR="00783195" w:rsidRDefault="007831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7ED2E" w14:textId="77777777" w:rsidR="0077390D" w:rsidRDefault="0077390D" w:rsidP="008469C7">
      <w:r>
        <w:separator/>
      </w:r>
    </w:p>
  </w:footnote>
  <w:footnote w:type="continuationSeparator" w:id="0">
    <w:p w14:paraId="34567BCA" w14:textId="77777777" w:rsidR="0077390D" w:rsidRDefault="0077390D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A4F16"/>
    <w:rsid w:val="000D0A01"/>
    <w:rsid w:val="000D50A4"/>
    <w:rsid w:val="000D789C"/>
    <w:rsid w:val="000E7CB5"/>
    <w:rsid w:val="000F4418"/>
    <w:rsid w:val="00141EA2"/>
    <w:rsid w:val="00151B08"/>
    <w:rsid w:val="00225627"/>
    <w:rsid w:val="00232C01"/>
    <w:rsid w:val="00250B4F"/>
    <w:rsid w:val="00297C03"/>
    <w:rsid w:val="00313C6C"/>
    <w:rsid w:val="0033183C"/>
    <w:rsid w:val="003756F2"/>
    <w:rsid w:val="003E6E06"/>
    <w:rsid w:val="00406752"/>
    <w:rsid w:val="0041100B"/>
    <w:rsid w:val="005111EA"/>
    <w:rsid w:val="00560345"/>
    <w:rsid w:val="00562E55"/>
    <w:rsid w:val="00611F35"/>
    <w:rsid w:val="006243D2"/>
    <w:rsid w:val="00625E8F"/>
    <w:rsid w:val="0063449E"/>
    <w:rsid w:val="00635AED"/>
    <w:rsid w:val="00640436"/>
    <w:rsid w:val="00674AD6"/>
    <w:rsid w:val="00703D49"/>
    <w:rsid w:val="00727363"/>
    <w:rsid w:val="00743B3B"/>
    <w:rsid w:val="007464B8"/>
    <w:rsid w:val="0077390D"/>
    <w:rsid w:val="00783195"/>
    <w:rsid w:val="00787757"/>
    <w:rsid w:val="007A00AD"/>
    <w:rsid w:val="007B2658"/>
    <w:rsid w:val="007E41A0"/>
    <w:rsid w:val="007F49E7"/>
    <w:rsid w:val="008469C7"/>
    <w:rsid w:val="00847A8D"/>
    <w:rsid w:val="00856BFD"/>
    <w:rsid w:val="0089525E"/>
    <w:rsid w:val="008A66DD"/>
    <w:rsid w:val="008D7193"/>
    <w:rsid w:val="00926889"/>
    <w:rsid w:val="00932253"/>
    <w:rsid w:val="00967FBA"/>
    <w:rsid w:val="00987A50"/>
    <w:rsid w:val="00993B96"/>
    <w:rsid w:val="009D2B01"/>
    <w:rsid w:val="009F7467"/>
    <w:rsid w:val="00A3301D"/>
    <w:rsid w:val="00A67671"/>
    <w:rsid w:val="00A87C2B"/>
    <w:rsid w:val="00A87F0A"/>
    <w:rsid w:val="00A94CA2"/>
    <w:rsid w:val="00AA051C"/>
    <w:rsid w:val="00AE765B"/>
    <w:rsid w:val="00B02566"/>
    <w:rsid w:val="00B03849"/>
    <w:rsid w:val="00B056A2"/>
    <w:rsid w:val="00B8212D"/>
    <w:rsid w:val="00B866DE"/>
    <w:rsid w:val="00BD762F"/>
    <w:rsid w:val="00BE4006"/>
    <w:rsid w:val="00C12FE7"/>
    <w:rsid w:val="00C25D24"/>
    <w:rsid w:val="00C45FCA"/>
    <w:rsid w:val="00C9527F"/>
    <w:rsid w:val="00CF5884"/>
    <w:rsid w:val="00CF5A95"/>
    <w:rsid w:val="00D564EE"/>
    <w:rsid w:val="00D57DF1"/>
    <w:rsid w:val="00D776DE"/>
    <w:rsid w:val="00DB6790"/>
    <w:rsid w:val="00DD3506"/>
    <w:rsid w:val="00DD781E"/>
    <w:rsid w:val="00DE6537"/>
    <w:rsid w:val="00DF76DB"/>
    <w:rsid w:val="00E05F07"/>
    <w:rsid w:val="00E0719F"/>
    <w:rsid w:val="00E37319"/>
    <w:rsid w:val="00E91F39"/>
    <w:rsid w:val="00E92462"/>
    <w:rsid w:val="00EB0EF5"/>
    <w:rsid w:val="00EE3AE0"/>
    <w:rsid w:val="00EF0C3E"/>
    <w:rsid w:val="00EF0D9E"/>
    <w:rsid w:val="00F061C9"/>
    <w:rsid w:val="00F2210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01D27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4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paragraph" w:styleId="NoSpacing">
    <w:name w:val="No Spacing"/>
    <w:uiPriority w:val="1"/>
    <w:qFormat/>
    <w:rsid w:val="00A94CA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624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50</cp:revision>
  <cp:lastPrinted>2021-07-27T05:17:00Z</cp:lastPrinted>
  <dcterms:created xsi:type="dcterms:W3CDTF">2018-09-20T08:56:00Z</dcterms:created>
  <dcterms:modified xsi:type="dcterms:W3CDTF">2021-12-15T09:37:00Z</dcterms:modified>
</cp:coreProperties>
</file>