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:rsidR="008469C7" w:rsidRDefault="008469C7" w:rsidP="008469C7">
      <w:pPr>
        <w:pStyle w:val="Header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:rsidR="008469C7" w:rsidRDefault="008469C7" w:rsidP="008469C7">
      <w:pPr>
        <w:pStyle w:val="Header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z1ugIAAL0FAAAOAAAAZHJzL2Uyb0RvYy54bWysVNuOmzAQfa/Uf7D8znIpJICWrHYhVJW2&#10;F2nbD3DABKtgU9sJbKs+9df6YR2bJJvdVaWqLQ/I9ozPzJk5nsurqe/QnkrFBM+wf+FhRHklasa3&#10;Gf70sXRijJQmvCad4DTD91Thq9XLF5fjkNJAtKKrqUQAwlU6DhlutR5S11VVS3uiLsRAORgbIXui&#10;YSu3bi3JCOh95waet3BHIetBiooqBafFbMQri980tNLvm0ZRjboMQ27a/qX9b8zfXV2SdCvJ0LLq&#10;kAb5iyx6wjgEPUEVRBO0k+wZVM8qKZRo9EUlelc0Dauo5QBsfO8Jm7uWDNRygeKo4VQm9f9gq3f7&#10;DxKxOsPQKE56aFFOoF4/fyBNJ41iU6FxUCk43g3gqqcbMUGnLVs13Irqs0Jc5C3hW3otpRhbSmrI&#10;0Dc33bOrM44yIJvxraghFNlpYYGmRvamfFAQBOjQqftTd0walQkZB3HsgakC26vI96PIhiDp8fYg&#10;lX5NRY/MIsMSum/Ryf5WaZMNSY8uJhgXJes6q4COPzoAx/kEYsNVYzNZ2IZ+S7xkHa/j0AmDxdoJ&#10;vaJwrss8dBalv4yKV0WeF/53E9cP05bVNeUmzFFcfvhnzTvIfJbFSV5KdKw2cCYlJbebvJNoT0Dc&#10;pf0OBTlzcx+nYYsAXJ5Q8oPQuwkSp1zESycsw8hJll7seH5ykyy8MAmL8jGlW8bpv1NCY4aTKIhm&#10;Mf2Wm2e/59xI2jMN46NjPej35ERSI8E1r21rNWHdvD4rhUn/oRTQ7mOjrWCNRme16mkzAYpR8UbU&#10;9yBdKUBZIEKYebBohfyK0QjzI8Pqy45IilH3hoP8Ez8MzcCxmzBaBrCR55bNuYXwCqAyrDGal7me&#10;h9RukGzbQqT5wXFxDU+mYVbND1kdHhrMCEvqMM/MEDrfW6+Hqbv6BQAA//8DAFBLAwQUAAYACAAA&#10;ACEAq6ZokN4AAAAJAQAADwAAAGRycy9kb3ducmV2LnhtbEyPwU7DMBBE70j9B2srcaN2Cg1tiFNV&#10;IK6gFlqJmxtvk6jxOordJvw9ywmOOzOafZOvR9eKK/ah8aQhmSkQSKW3DVUaPj9e75YgQjRkTesJ&#10;NXxjgHUxuclNZv1AW7zuYiW4hEJmNNQxdpmUoazRmTDzHRJ7J987E/nsK2l7M3C5a+VcqVQ60xB/&#10;qE2HzzWW593Fadi/nb4OD+q9enGLbvCjkuRWUuvb6bh5AhFxjH9h+MVndCiY6egvZINoNawUT4ka&#10;0mQOgv37xyULRw4m6QJkkcv/C4ofAAAA//8DAFBLAQItABQABgAIAAAAIQC2gziS/gAAAOEBAAAT&#10;AAAAAAAAAAAAAAAAAAAAAABbQ29udGVudF9UeXBlc10ueG1sUEsBAi0AFAAGAAgAAAAhADj9If/W&#10;AAAAlAEAAAsAAAAAAAAAAAAAAAAALwEAAF9yZWxzLy5yZWxzUEsBAi0AFAAGAAgAAAAhADEC/PW6&#10;AgAAvQUAAA4AAAAAAAAAAAAAAAAALgIAAGRycy9lMm9Eb2MueG1sUEsBAi0AFAAGAAgAAAAhAKum&#10;aJDeAAAACQEAAA8AAAAAAAAAAAAAAAAAFAUAAGRycy9kb3ducmV2LnhtbFBLBQYAAAAABAAEAPMA&#10;AAAfBgAAAAA=&#10;" filled="f" stroked="f">
                <v:textbox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oval w14:anchorId="3ABC5FFF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DCFA78D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71108CF3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21550F4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:rsidR="008469C7" w:rsidRDefault="008469C7" w:rsidP="008469C7">
      <w:pPr>
        <w:pStyle w:val="Header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nEivAIAAMEFAAAOAAAAZHJzL2Uyb0RvYy54bWysVNtunDAQfa/Uf7D8TrjEuwsobJTAUlVK&#10;L1LaD/CCWayCjWxn2bTKU3+tH9ax2VuSl6otD8j2jM/MmTmeq+td36EtU5pLkeHwIsCIiUrWXGwy&#10;/PVL6cUYaUNFTTspWIYfmcbXy7dvrsYhZZFsZVczhQBE6HQcMtwaM6S+r6uW9VRfyIEJMDZS9dTA&#10;Vm38WtER0PvOj4Jg7o9S1YOSFdMaTovJiJcOv2lYZT41jWYGdRmG3Iz7K/df27+/vKLpRtGh5dU+&#10;DfoXWfSUCwh6hCqooehB8VdQPa+U1LIxF5Xsfdk0vGKOA7AJgxds7ls6MMcFiqOHY5n0/4OtPm4/&#10;K8TrDEcYCdpDi3IK9fr1Exm2MyiyFRoHnYLj/QCuZncrd9Bpx1YPd7L6ppGQeUvFht0oJceW0Roy&#10;DO1N/+zqhKMtyHr8IGsIRR+MdEC7RvW2fFAQBOjQqcdjd2waFRwugsVlApYKTGQWk4Xrnk/Tw+VB&#10;afOOyR7ZRYYVNN+B0+2dNjYZmh5cbCwhS951TgCdeHYAjtMJhIar1maTcP38kQTJKl7FxCPRfOWR&#10;oCi8mzIn3rwMF7PissjzInyycUOStryumbBhDtoKyZ/1bq/ySRVHdWnZ8drC2ZS02qzzTqEtBW2X&#10;7nMlB8vJzX+ehisCcHlBKYxIcBslXjmPFx4pycxLFkHsBWFym8wDkpCifE7pjgv275TQmOFkFs0m&#10;LZ2SfsEtcN9rbjTtuYHp0fE+w/HRiaZWgStRu9YayrtpfVYKm/6pFNDuQ6OdXq1EJ7Ga3XrnHocT&#10;s9XyWtaPIGAlQWCgRZh8sGil+o7RCFMkwwLGHEbdewFPIAkJsUPHbchsEcFGnVvW5xYqKgDKsMFo&#10;WuZmGlQPg+KbFuIcHt0NPJuSO0mfcto/NpgTjtl+ptlBdL53XqfJu/wNAAD//wMAUEsDBBQABgAI&#10;AAAAIQDfcVof3gAAAAkBAAAPAAAAZHJzL2Rvd25yZXYueG1sTI9BTsMwEEX3SNzBGiR21E5CSxIy&#10;qVCBNaX0AG7sxiHxOIrdNnB6zAqWo//0/5tqPduBnfXkO0cIyUIA09Q41VGLsP94vcuB+SBJycGR&#10;RvjSHtb19VUlS+Uu9K7Pu9CyWEK+lAgmhLHk3DdGW+kXbtQUs6ObrAzxnFquJnmJ5XbgqRArbmVH&#10;ccHIUW+MbvrdySLkwr71fZFuvb3/TpZm8+xexk/E25v56RFY0HP4g+FXP6pDHZ0O7kTKswFhVSyL&#10;iCKkSQIsArl4yIAdEIosA15X/P8H9Q8AAAD//wMAUEsBAi0AFAAGAAgAAAAhALaDOJL+AAAA4QEA&#10;ABMAAAAAAAAAAAAAAAAAAAAAAFtDb250ZW50X1R5cGVzXS54bWxQSwECLQAUAAYACAAAACEAOP0h&#10;/9YAAACUAQAACwAAAAAAAAAAAAAAAAAvAQAAX3JlbHMvLnJlbHNQSwECLQAUAAYACAAAACEANk5x&#10;IrwCAADBBQAADgAAAAAAAAAAAAAAAAAuAgAAZHJzL2Uyb0RvYy54bWxQSwECLQAUAAYACAAAACEA&#10;33FaH94AAAAJAQAADwAAAAAAAAAAAAAAAAAWBQAAZHJzL2Rvd25yZXYueG1sUEsFBgAAAAAEAAQA&#10;8wAAACEGAAAAAA==&#10;" filled="f" stroked="f">
                <v:textbox style="mso-fit-shape-to-text:t">
                  <w:txbxContent>
                    <w:p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469C7" w:rsidRDefault="008469C7" w:rsidP="008469C7">
      <w:pPr>
        <w:pStyle w:val="Header"/>
        <w:jc w:val="center"/>
      </w:pPr>
    </w:p>
    <w:p w:rsidR="008469C7" w:rsidRDefault="008469C7" w:rsidP="008469C7">
      <w:pPr>
        <w:pStyle w:val="Header"/>
        <w:jc w:val="center"/>
      </w:pPr>
      <w:r>
        <w:t xml:space="preserve">  </w:t>
      </w:r>
    </w:p>
    <w:p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>Nr.</w:t>
      </w:r>
      <w:r w:rsidR="006243EC">
        <w:rPr>
          <w:rFonts w:eastAsia="Calibri" w:cs="Arial"/>
          <w:lang w:eastAsia="ko-KR"/>
        </w:rPr>
        <w:t xml:space="preserve"> </w:t>
      </w:r>
      <w:r w:rsidR="005D432E" w:rsidRPr="005D432E">
        <w:rPr>
          <w:rFonts w:eastAsia="Calibri" w:cs="Arial"/>
          <w:lang w:eastAsia="ko-KR"/>
        </w:rPr>
        <w:t>3227</w:t>
      </w:r>
      <w:r w:rsidR="00B056A2" w:rsidRPr="005D432E">
        <w:rPr>
          <w:rFonts w:eastAsia="Calibri" w:cs="Arial"/>
          <w:lang w:eastAsia="ko-KR"/>
        </w:rPr>
        <w:t>/</w:t>
      </w:r>
      <w:r w:rsidR="003B088B" w:rsidRPr="005D432E">
        <w:rPr>
          <w:rFonts w:eastAsia="Calibri" w:cs="Arial"/>
          <w:lang w:eastAsia="ko-KR"/>
        </w:rPr>
        <w:t>2</w:t>
      </w:r>
      <w:r w:rsidR="00D06B86" w:rsidRPr="005D432E">
        <w:rPr>
          <w:rFonts w:eastAsia="Calibri" w:cs="Arial"/>
          <w:lang w:eastAsia="ko-KR"/>
        </w:rPr>
        <w:t>6</w:t>
      </w:r>
      <w:r w:rsidR="00936C6D" w:rsidRPr="005D432E">
        <w:rPr>
          <w:rFonts w:eastAsia="Calibri" w:cs="Arial"/>
          <w:lang w:eastAsia="ko-KR"/>
        </w:rPr>
        <w:t>.05.2020</w:t>
      </w:r>
    </w:p>
    <w:p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Aviz de legalitate</w:t>
      </w:r>
      <w:r w:rsidR="00E05F07" w:rsidRPr="00F061C9">
        <w:rPr>
          <w:rFonts w:cs="Arial"/>
        </w:rPr>
        <w:t>,</w:t>
      </w:r>
    </w:p>
    <w:p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3B088B">
        <w:rPr>
          <w:rFonts w:cs="Arial"/>
        </w:rPr>
        <w:t>p.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  j</w:t>
      </w:r>
      <w:r w:rsidRPr="00F061C9">
        <w:rPr>
          <w:rFonts w:cs="Arial"/>
        </w:rPr>
        <w:t xml:space="preserve">r. </w:t>
      </w:r>
      <w:r w:rsidR="003B088B">
        <w:rPr>
          <w:rFonts w:cs="Arial"/>
        </w:rPr>
        <w:t>Tornea Erzsebet Andrea</w:t>
      </w:r>
    </w:p>
    <w:p w:rsidR="00726B32" w:rsidRDefault="00726B32" w:rsidP="00E05F07">
      <w:pPr>
        <w:rPr>
          <w:rFonts w:cs="Arial"/>
        </w:rPr>
      </w:pPr>
    </w:p>
    <w:p w:rsidR="00726B32" w:rsidRPr="00F061C9" w:rsidRDefault="00726B32" w:rsidP="00E05F07">
      <w:pPr>
        <w:rPr>
          <w:rFonts w:cs="Arial"/>
        </w:rPr>
      </w:pPr>
    </w:p>
    <w:p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</w:t>
      </w:r>
      <w:r w:rsidR="00BA545A">
        <w:rPr>
          <w:rFonts w:cs="Arial"/>
        </w:rPr>
        <w:t>Ă</w:t>
      </w:r>
      <w:r>
        <w:rPr>
          <w:rFonts w:cs="Arial"/>
        </w:rPr>
        <w:t>R</w:t>
      </w:r>
      <w:r w:rsidR="00BA545A">
        <w:rPr>
          <w:rFonts w:cs="Arial"/>
        </w:rPr>
        <w:t>Â</w:t>
      </w:r>
      <w:r>
        <w:rPr>
          <w:rFonts w:cs="Arial"/>
        </w:rPr>
        <w:t xml:space="preserve">RE </w:t>
      </w:r>
    </w:p>
    <w:p w:rsidR="00E05F07" w:rsidRDefault="003B088B" w:rsidP="003B088B">
      <w:pPr>
        <w:jc w:val="center"/>
        <w:rPr>
          <w:rFonts w:cs="Arial"/>
        </w:rPr>
      </w:pPr>
      <w:r>
        <w:rPr>
          <w:rFonts w:cs="Arial"/>
        </w:rPr>
        <w:t xml:space="preserve">privind </w:t>
      </w:r>
      <w:r w:rsidRPr="003B088B">
        <w:rPr>
          <w:rFonts w:cs="Arial"/>
        </w:rPr>
        <w:t>stabil</w:t>
      </w:r>
      <w:r>
        <w:rPr>
          <w:rFonts w:cs="Arial"/>
        </w:rPr>
        <w:t>irea</w:t>
      </w:r>
      <w:r w:rsidRPr="003B088B">
        <w:rPr>
          <w:rFonts w:cs="Arial"/>
        </w:rPr>
        <w:t xml:space="preserve"> perioad</w:t>
      </w:r>
      <w:r>
        <w:rPr>
          <w:rFonts w:cs="Arial"/>
        </w:rPr>
        <w:t>ei în care se efectuează</w:t>
      </w:r>
      <w:r w:rsidRPr="003B088B">
        <w:rPr>
          <w:rFonts w:cs="Arial"/>
        </w:rPr>
        <w:t xml:space="preserve"> activ</w:t>
      </w:r>
      <w:r>
        <w:rPr>
          <w:rFonts w:cs="Arial"/>
        </w:rPr>
        <w:t>itatea de inventariere</w:t>
      </w:r>
      <w:r w:rsidR="005D432E">
        <w:rPr>
          <w:rFonts w:cs="Arial"/>
        </w:rPr>
        <w:t xml:space="preserve"> a bunurilor din domeniul public și privat al orașului Sărmașu</w:t>
      </w:r>
      <w:r>
        <w:rPr>
          <w:rFonts w:cs="Arial"/>
        </w:rPr>
        <w:t>, precum ș</w:t>
      </w:r>
      <w:r w:rsidRPr="003B088B">
        <w:rPr>
          <w:rFonts w:cs="Arial"/>
        </w:rPr>
        <w:t>i data p</w:t>
      </w:r>
      <w:r>
        <w:rPr>
          <w:rFonts w:cs="Arial"/>
        </w:rPr>
        <w:t>â</w:t>
      </w:r>
      <w:r w:rsidRPr="003B088B">
        <w:rPr>
          <w:rFonts w:cs="Arial"/>
        </w:rPr>
        <w:t>n</w:t>
      </w:r>
      <w:r>
        <w:rPr>
          <w:rFonts w:cs="Arial"/>
        </w:rPr>
        <w:t>ă</w:t>
      </w:r>
      <w:r w:rsidRPr="003B088B">
        <w:rPr>
          <w:rFonts w:cs="Arial"/>
        </w:rPr>
        <w:t xml:space="preserve"> la care se face publicarea </w:t>
      </w:r>
      <w:r w:rsidR="00BA545A">
        <w:rPr>
          <w:rFonts w:cs="Arial"/>
        </w:rPr>
        <w:t>pe pagina de internet a instituț</w:t>
      </w:r>
      <w:r w:rsidRPr="003B088B">
        <w:rPr>
          <w:rFonts w:cs="Arial"/>
        </w:rPr>
        <w:t>ie</w:t>
      </w:r>
      <w:r>
        <w:rPr>
          <w:rFonts w:cs="Arial"/>
        </w:rPr>
        <w:t>i</w:t>
      </w:r>
    </w:p>
    <w:p w:rsidR="00726B32" w:rsidRDefault="00726B32" w:rsidP="00E05F07">
      <w:pPr>
        <w:jc w:val="both"/>
        <w:rPr>
          <w:rFonts w:cs="Arial"/>
        </w:rPr>
      </w:pPr>
    </w:p>
    <w:p w:rsidR="00726B32" w:rsidRPr="00F061C9" w:rsidRDefault="00726B32" w:rsidP="00E05F07">
      <w:pPr>
        <w:jc w:val="both"/>
        <w:rPr>
          <w:rFonts w:cs="Arial"/>
        </w:rPr>
      </w:pPr>
    </w:p>
    <w:p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>Primarul oraşului Sărmaşu,</w:t>
      </w:r>
      <w:r w:rsidR="00E05F07" w:rsidRPr="00F061C9">
        <w:rPr>
          <w:rFonts w:cs="Arial"/>
        </w:rPr>
        <w:t xml:space="preserve"> </w:t>
      </w:r>
    </w:p>
    <w:p w:rsidR="00A54925" w:rsidRDefault="00F061C9" w:rsidP="00E05F07">
      <w:pPr>
        <w:jc w:val="both"/>
        <w:rPr>
          <w:rFonts w:cs="Arial"/>
        </w:rPr>
      </w:pPr>
      <w:r>
        <w:rPr>
          <w:rFonts w:cs="Arial"/>
        </w:rPr>
        <w:tab/>
      </w:r>
      <w:r w:rsidR="00E05F07" w:rsidRPr="00F061C9">
        <w:rPr>
          <w:rFonts w:cs="Arial"/>
        </w:rPr>
        <w:t>Având în vedere</w:t>
      </w:r>
      <w:r w:rsidR="00087D80">
        <w:rPr>
          <w:rFonts w:cs="Arial"/>
        </w:rPr>
        <w:t xml:space="preserve"> prevederile art. </w:t>
      </w:r>
      <w:r w:rsidR="003B088B">
        <w:rPr>
          <w:rFonts w:cs="Arial"/>
        </w:rPr>
        <w:t xml:space="preserve">289 și art. 357 </w:t>
      </w:r>
      <w:r w:rsidR="00087D80">
        <w:rPr>
          <w:rFonts w:cs="Arial"/>
        </w:rPr>
        <w:t>din OUG nr. 57/2</w:t>
      </w:r>
      <w:r w:rsidR="003B088B">
        <w:rPr>
          <w:rFonts w:cs="Arial"/>
        </w:rPr>
        <w:t xml:space="preserve">019 privind Codul administrativ, prevederile art. 3 din Norme tehnice </w:t>
      </w:r>
      <w:r w:rsidR="00BA545A">
        <w:rPr>
          <w:rFonts w:cs="Arial"/>
        </w:rPr>
        <w:t>pentru î</w:t>
      </w:r>
      <w:r w:rsidR="00BA545A" w:rsidRPr="00BA545A">
        <w:rPr>
          <w:rFonts w:cs="Arial"/>
        </w:rPr>
        <w:t>ntocmirea inventarului bunurilor care alc</w:t>
      </w:r>
      <w:r w:rsidR="00BA545A">
        <w:rPr>
          <w:rFonts w:cs="Arial"/>
        </w:rPr>
        <w:t>ătuiesc domeniul public și privat al comunelor, al orașelor, al municipiilor ș</w:t>
      </w:r>
      <w:r w:rsidR="00BA545A" w:rsidRPr="00BA545A">
        <w:rPr>
          <w:rFonts w:cs="Arial"/>
        </w:rPr>
        <w:t>i al jude</w:t>
      </w:r>
      <w:r w:rsidR="00BA7D8E">
        <w:rPr>
          <w:rFonts w:cs="Arial"/>
        </w:rPr>
        <w:t>ț</w:t>
      </w:r>
      <w:r w:rsidR="00BA545A" w:rsidRPr="00BA545A">
        <w:rPr>
          <w:rFonts w:cs="Arial"/>
        </w:rPr>
        <w:t>elo</w:t>
      </w:r>
      <w:r w:rsidR="00BA545A">
        <w:rPr>
          <w:rFonts w:cs="Arial"/>
        </w:rPr>
        <w:t>r aprobate prin HG nr. 392/2020</w:t>
      </w:r>
      <w:r w:rsidR="00BA7D8E">
        <w:rPr>
          <w:rFonts w:cs="Arial"/>
        </w:rPr>
        <w:t>.</w:t>
      </w:r>
    </w:p>
    <w:p w:rsidR="00E05F07" w:rsidRDefault="003B088B" w:rsidP="00BA545A">
      <w:pPr>
        <w:jc w:val="both"/>
        <w:rPr>
          <w:rFonts w:cs="Arial"/>
        </w:rPr>
      </w:pPr>
      <w:r>
        <w:rPr>
          <w:rFonts w:cs="Arial"/>
        </w:rPr>
        <w:tab/>
      </w:r>
      <w:r w:rsidR="00A54925">
        <w:rPr>
          <w:rFonts w:cs="Arial"/>
        </w:rPr>
        <w:t>Având în vedere</w:t>
      </w:r>
      <w:r w:rsidR="00A37CF3">
        <w:rPr>
          <w:rFonts w:cs="Arial"/>
        </w:rPr>
        <w:t xml:space="preserve"> </w:t>
      </w:r>
      <w:r w:rsidR="00EF0D9E">
        <w:rPr>
          <w:rFonts w:cs="Arial"/>
        </w:rPr>
        <w:t>referatul de aprobare</w:t>
      </w:r>
      <w:r w:rsidR="00B056A2">
        <w:rPr>
          <w:rFonts w:cs="Arial"/>
        </w:rPr>
        <w:t xml:space="preserve"> nr</w:t>
      </w:r>
      <w:r w:rsidR="005D432E">
        <w:rPr>
          <w:rFonts w:cs="Arial"/>
        </w:rPr>
        <w:t>. 3224/</w:t>
      </w:r>
      <w:r w:rsidR="00936C6D">
        <w:rPr>
          <w:rFonts w:cs="Arial"/>
        </w:rPr>
        <w:t>2</w:t>
      </w:r>
      <w:r w:rsidR="00D06B86">
        <w:rPr>
          <w:rFonts w:cs="Arial"/>
        </w:rPr>
        <w:t>6</w:t>
      </w:r>
      <w:r w:rsidR="00936C6D">
        <w:rPr>
          <w:rFonts w:cs="Arial"/>
        </w:rPr>
        <w:t>.05.2020</w:t>
      </w:r>
      <w:r w:rsidR="00702B08">
        <w:rPr>
          <w:rFonts w:cs="Arial"/>
        </w:rPr>
        <w:t xml:space="preserve"> al Primarului oraşului Sărmaşu</w:t>
      </w:r>
      <w:r w:rsidR="00EF0D9E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A54925">
        <w:rPr>
          <w:rFonts w:cs="Arial"/>
        </w:rPr>
        <w:t xml:space="preserve">din care reiese necesitatea şi oportunitatea adoptării </w:t>
      </w:r>
      <w:r w:rsidR="00BA545A">
        <w:rPr>
          <w:rFonts w:cs="Arial"/>
        </w:rPr>
        <w:t>prezentei hotărâri</w:t>
      </w:r>
      <w:r w:rsidR="00087D80">
        <w:rPr>
          <w:rFonts w:cs="Arial"/>
        </w:rPr>
        <w:t>,</w:t>
      </w:r>
      <w:r w:rsidR="00A54925">
        <w:rPr>
          <w:rFonts w:cs="Arial"/>
        </w:rPr>
        <w:t xml:space="preserve"> </w:t>
      </w:r>
      <w:r w:rsidR="00EF0D9E">
        <w:rPr>
          <w:rFonts w:cs="Arial"/>
        </w:rPr>
        <w:t>r</w:t>
      </w:r>
      <w:r w:rsidR="00F061C9">
        <w:rPr>
          <w:rFonts w:cs="Arial"/>
        </w:rPr>
        <w:t>eferatul de specialitate nr.</w:t>
      </w:r>
      <w:r w:rsidR="005D432E">
        <w:rPr>
          <w:rFonts w:cs="Arial"/>
        </w:rPr>
        <w:t xml:space="preserve"> 3225</w:t>
      </w:r>
      <w:r w:rsidR="00E05F07" w:rsidRPr="00F061C9">
        <w:rPr>
          <w:rFonts w:cs="Arial"/>
        </w:rPr>
        <w:t>/</w:t>
      </w:r>
      <w:r w:rsidR="00936C6D">
        <w:rPr>
          <w:rFonts w:cs="Arial"/>
        </w:rPr>
        <w:t>2</w:t>
      </w:r>
      <w:r w:rsidR="00D06B86">
        <w:rPr>
          <w:rFonts w:cs="Arial"/>
        </w:rPr>
        <w:t>6</w:t>
      </w:r>
      <w:r w:rsidR="00936C6D">
        <w:rPr>
          <w:rFonts w:cs="Arial"/>
        </w:rPr>
        <w:t>.05.2020</w:t>
      </w:r>
      <w:r w:rsidR="00E05F07" w:rsidRPr="00F061C9">
        <w:rPr>
          <w:rFonts w:cs="Arial"/>
        </w:rPr>
        <w:t xml:space="preserve"> </w:t>
      </w:r>
      <w:r w:rsidR="00BA7D8E">
        <w:rPr>
          <w:rFonts w:cs="Arial"/>
        </w:rPr>
        <w:t xml:space="preserve">al </w:t>
      </w:r>
      <w:r w:rsidR="00DD0D30">
        <w:rPr>
          <w:rFonts w:cs="Arial"/>
        </w:rPr>
        <w:t>Compartimentul</w:t>
      </w:r>
      <w:r w:rsidR="00D06B86">
        <w:rPr>
          <w:rFonts w:cs="Arial"/>
        </w:rPr>
        <w:t>ui patrimoniu</w:t>
      </w:r>
      <w:r w:rsidR="00D676E7">
        <w:rPr>
          <w:rFonts w:cs="Arial"/>
        </w:rPr>
        <w:t>;</w:t>
      </w:r>
    </w:p>
    <w:p w:rsidR="00D676E7" w:rsidRPr="00F061C9" w:rsidRDefault="00D676E7" w:rsidP="00D676E7">
      <w:pPr>
        <w:jc w:val="both"/>
        <w:rPr>
          <w:rFonts w:cs="Arial"/>
        </w:rPr>
      </w:pPr>
      <w:r>
        <w:rPr>
          <w:rFonts w:cs="Arial"/>
        </w:rPr>
        <w:tab/>
        <w:t xml:space="preserve">Văzând Dispoziția primarului nr. 202/26.05.2020 </w:t>
      </w:r>
      <w:r w:rsidRPr="00D676E7">
        <w:rPr>
          <w:rFonts w:cs="Arial"/>
        </w:rPr>
        <w:t>privind constituirea Comisiei speciale de inventariere a domeniului public și privat al or</w:t>
      </w:r>
      <w:r>
        <w:rPr>
          <w:rFonts w:cs="Arial"/>
        </w:rPr>
        <w:t>aşului Sărmaşu, judeţul Mureş.</w:t>
      </w:r>
    </w:p>
    <w:p w:rsidR="00726B32" w:rsidRDefault="00BA7D8E" w:rsidP="00A615C9">
      <w:pPr>
        <w:ind w:firstLine="708"/>
        <w:jc w:val="both"/>
        <w:rPr>
          <w:rFonts w:cs="Arial"/>
        </w:rPr>
      </w:pPr>
      <w:r>
        <w:rPr>
          <w:rFonts w:cs="Arial"/>
        </w:rPr>
        <w:t>Î</w:t>
      </w:r>
      <w:r w:rsidR="00E05F07" w:rsidRPr="00F061C9">
        <w:rPr>
          <w:rFonts w:cs="Arial"/>
        </w:rPr>
        <w:t>n temeiul prevederilor art.</w:t>
      </w:r>
      <w:r w:rsidR="00EF0D9E">
        <w:rPr>
          <w:rFonts w:cs="Arial"/>
        </w:rPr>
        <w:t xml:space="preserve"> 129</w:t>
      </w:r>
      <w:r w:rsidR="00F061C9"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  <w:r w:rsidR="00087D80">
        <w:rPr>
          <w:rFonts w:cs="Arial"/>
        </w:rPr>
        <w:t xml:space="preserve">alin. (1), </w:t>
      </w:r>
      <w:r w:rsidR="00E05F07" w:rsidRPr="00F061C9">
        <w:rPr>
          <w:rFonts w:cs="Arial"/>
        </w:rPr>
        <w:t>ali</w:t>
      </w:r>
      <w:r w:rsidR="00F061C9">
        <w:rPr>
          <w:rFonts w:cs="Arial"/>
        </w:rPr>
        <w:t>n</w:t>
      </w:r>
      <w:r w:rsidR="00E05F07" w:rsidRPr="00F061C9">
        <w:rPr>
          <w:rFonts w:cs="Arial"/>
        </w:rPr>
        <w:t>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EF0D9E">
        <w:rPr>
          <w:rFonts w:cs="Arial"/>
        </w:rPr>
        <w:t>2</w:t>
      </w:r>
      <w:r w:rsidR="00F061C9">
        <w:rPr>
          <w:rFonts w:cs="Arial"/>
        </w:rPr>
        <w:t>),</w:t>
      </w:r>
      <w:r w:rsidR="00E05F07" w:rsidRPr="00F061C9">
        <w:rPr>
          <w:rFonts w:cs="Arial"/>
        </w:rPr>
        <w:t xml:space="preserve"> lit.</w:t>
      </w:r>
      <w:r w:rsidR="00F061C9">
        <w:rPr>
          <w:rFonts w:cs="Arial"/>
        </w:rPr>
        <w:t xml:space="preserve"> </w:t>
      </w:r>
      <w:r w:rsidR="00E05F07" w:rsidRPr="00F061C9">
        <w:rPr>
          <w:rFonts w:cs="Arial"/>
        </w:rPr>
        <w:t>”</w:t>
      </w:r>
      <w:r w:rsidR="00087D80">
        <w:rPr>
          <w:rFonts w:cs="Arial"/>
        </w:rPr>
        <w:t>c</w:t>
      </w:r>
      <w:r w:rsidR="00F061C9">
        <w:rPr>
          <w:rFonts w:cs="Arial"/>
        </w:rPr>
        <w:t>”,</w:t>
      </w:r>
      <w:r w:rsidR="00702B08">
        <w:rPr>
          <w:rFonts w:cs="Arial"/>
        </w:rPr>
        <w:t xml:space="preserve"> art. 139, alin. (</w:t>
      </w:r>
      <w:r w:rsidR="00DD0D30">
        <w:rPr>
          <w:rFonts w:cs="Arial"/>
        </w:rPr>
        <w:t>3</w:t>
      </w:r>
      <w:r w:rsidR="00702B08">
        <w:rPr>
          <w:rFonts w:cs="Arial"/>
        </w:rPr>
        <w:t>),</w:t>
      </w:r>
      <w:r w:rsidR="00E05F07" w:rsidRPr="00F061C9">
        <w:rPr>
          <w:rFonts w:cs="Arial"/>
        </w:rPr>
        <w:t xml:space="preserve"> art. </w:t>
      </w:r>
      <w:r w:rsidR="00EF0D9E">
        <w:rPr>
          <w:rFonts w:cs="Arial"/>
        </w:rPr>
        <w:t>196</w:t>
      </w:r>
      <w:r w:rsidR="00F061C9">
        <w:rPr>
          <w:rFonts w:cs="Arial"/>
        </w:rPr>
        <w:t>,</w:t>
      </w:r>
      <w:r w:rsidR="00E05F07" w:rsidRPr="00F061C9">
        <w:rPr>
          <w:rFonts w:cs="Arial"/>
        </w:rPr>
        <w:t xml:space="preserve"> alin.</w:t>
      </w:r>
      <w:r w:rsidR="00702B08">
        <w:rPr>
          <w:rFonts w:cs="Arial"/>
        </w:rPr>
        <w:t xml:space="preserve"> </w:t>
      </w:r>
      <w:r w:rsidR="00F061C9">
        <w:rPr>
          <w:rFonts w:cs="Arial"/>
        </w:rPr>
        <w:t>(</w:t>
      </w:r>
      <w:r w:rsidR="00E05F07" w:rsidRPr="00F061C9">
        <w:rPr>
          <w:rFonts w:cs="Arial"/>
        </w:rPr>
        <w:t>1</w:t>
      </w:r>
      <w:r w:rsidR="00F061C9">
        <w:rPr>
          <w:rFonts w:cs="Arial"/>
        </w:rPr>
        <w:t>),</w:t>
      </w:r>
      <w:r w:rsidR="00E05F07" w:rsidRPr="00F061C9">
        <w:rPr>
          <w:rFonts w:cs="Arial"/>
        </w:rPr>
        <w:t xml:space="preserve"> lit. „</w:t>
      </w:r>
      <w:r w:rsidR="00EF0D9E">
        <w:rPr>
          <w:rFonts w:cs="Arial"/>
        </w:rPr>
        <w:t>a</w:t>
      </w:r>
      <w:r w:rsidR="00E05F07" w:rsidRPr="00F061C9">
        <w:rPr>
          <w:rFonts w:cs="Arial"/>
        </w:rPr>
        <w:t xml:space="preserve">” din </w:t>
      </w:r>
      <w:r w:rsidR="00EF0D9E">
        <w:rPr>
          <w:rFonts w:cs="Arial"/>
        </w:rPr>
        <w:t>OUG nr. 57/2019 privind Codul administrativ</w:t>
      </w:r>
      <w:r w:rsidR="00A615C9">
        <w:rPr>
          <w:rFonts w:cs="Arial"/>
        </w:rPr>
        <w:t>, cu modificările şi completările ulterioare</w:t>
      </w:r>
    </w:p>
    <w:p w:rsidR="00F061C9" w:rsidRDefault="00F061C9" w:rsidP="007641F1">
      <w:pPr>
        <w:jc w:val="center"/>
        <w:rPr>
          <w:rFonts w:cs="Arial"/>
        </w:rPr>
      </w:pPr>
      <w:r>
        <w:rPr>
          <w:rFonts w:cs="Arial"/>
        </w:rPr>
        <w:t>propune</w:t>
      </w:r>
      <w:r w:rsidR="00E05F07" w:rsidRPr="00F061C9">
        <w:rPr>
          <w:rFonts w:cs="Arial"/>
        </w:rPr>
        <w:t>:</w:t>
      </w:r>
    </w:p>
    <w:p w:rsidR="00726B32" w:rsidRDefault="00726B32" w:rsidP="007641F1">
      <w:pPr>
        <w:jc w:val="center"/>
        <w:rPr>
          <w:rFonts w:cs="Arial"/>
        </w:rPr>
      </w:pPr>
    </w:p>
    <w:p w:rsidR="007641F1" w:rsidRPr="00C87E72" w:rsidRDefault="00E05F07" w:rsidP="00DD0D30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</w:t>
      </w:r>
      <w:r w:rsidR="00DD0D30">
        <w:rPr>
          <w:rFonts w:cs="Arial"/>
        </w:rPr>
        <w:t xml:space="preserve">Se stabilește perioada </w:t>
      </w:r>
      <w:r w:rsidR="00BA7D8E">
        <w:rPr>
          <w:rFonts w:cs="Arial"/>
        </w:rPr>
        <w:t>în care se efectuează</w:t>
      </w:r>
      <w:r w:rsidR="00BA7D8E" w:rsidRPr="003B088B">
        <w:rPr>
          <w:rFonts w:cs="Arial"/>
        </w:rPr>
        <w:t xml:space="preserve"> activ</w:t>
      </w:r>
      <w:r w:rsidR="00BA7D8E">
        <w:rPr>
          <w:rFonts w:cs="Arial"/>
        </w:rPr>
        <w:t>itatea de inventariere a bunurilor din domeniul public</w:t>
      </w:r>
      <w:r w:rsidR="00AD16C3">
        <w:rPr>
          <w:rFonts w:cs="Arial"/>
        </w:rPr>
        <w:t xml:space="preserve"> și privat al orașului Sărmașu astfel: </w:t>
      </w:r>
      <w:r w:rsidR="00D06B86">
        <w:rPr>
          <w:rFonts w:cs="Arial"/>
        </w:rPr>
        <w:t>02.06.2020-0</w:t>
      </w:r>
      <w:r w:rsidR="003726E6">
        <w:rPr>
          <w:rFonts w:cs="Arial"/>
        </w:rPr>
        <w:t>3</w:t>
      </w:r>
      <w:r w:rsidR="00D06B86">
        <w:rPr>
          <w:rFonts w:cs="Arial"/>
        </w:rPr>
        <w:t>.0</w:t>
      </w:r>
      <w:r w:rsidR="003726E6">
        <w:rPr>
          <w:rFonts w:cs="Arial"/>
        </w:rPr>
        <w:t>8</w:t>
      </w:r>
      <w:r w:rsidR="00D06B86">
        <w:rPr>
          <w:rFonts w:cs="Arial"/>
        </w:rPr>
        <w:t>.2020.</w:t>
      </w:r>
    </w:p>
    <w:p w:rsidR="00BA7D8E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02B08">
        <w:rPr>
          <w:rFonts w:cs="Arial"/>
        </w:rPr>
        <w:t>2</w:t>
      </w:r>
      <w:r w:rsidRPr="00F061C9">
        <w:rPr>
          <w:rFonts w:cs="Arial"/>
        </w:rPr>
        <w:t xml:space="preserve"> </w:t>
      </w:r>
      <w:r w:rsidR="00AD16C3">
        <w:rPr>
          <w:rFonts w:cs="Arial"/>
        </w:rPr>
        <w:t>Data pâ</w:t>
      </w:r>
      <w:r w:rsidR="00AD16C3" w:rsidRPr="00AD16C3">
        <w:rPr>
          <w:rFonts w:cs="Arial"/>
        </w:rPr>
        <w:t>n</w:t>
      </w:r>
      <w:r w:rsidR="00AD16C3">
        <w:rPr>
          <w:rFonts w:cs="Arial"/>
        </w:rPr>
        <w:t>ă</w:t>
      </w:r>
      <w:r w:rsidR="00AD16C3" w:rsidRPr="00AD16C3">
        <w:rPr>
          <w:rFonts w:cs="Arial"/>
        </w:rPr>
        <w:t xml:space="preserve"> la care se face publicarea</w:t>
      </w:r>
      <w:r w:rsidR="00AD16C3">
        <w:rPr>
          <w:rFonts w:cs="Arial"/>
        </w:rPr>
        <w:t xml:space="preserve"> rezultatului activității de inventariere</w:t>
      </w:r>
      <w:r w:rsidR="00AD16C3" w:rsidRPr="00AD16C3">
        <w:rPr>
          <w:rFonts w:cs="Arial"/>
        </w:rPr>
        <w:t xml:space="preserve"> </w:t>
      </w:r>
      <w:r w:rsidR="00AD16C3">
        <w:rPr>
          <w:rFonts w:cs="Arial"/>
        </w:rPr>
        <w:t>pe pagina de internet a instituț</w:t>
      </w:r>
      <w:r w:rsidR="00AD16C3" w:rsidRPr="00AD16C3">
        <w:rPr>
          <w:rFonts w:cs="Arial"/>
        </w:rPr>
        <w:t>ie</w:t>
      </w:r>
      <w:r w:rsidR="00AD16C3">
        <w:rPr>
          <w:rFonts w:cs="Arial"/>
        </w:rPr>
        <w:t xml:space="preserve">i este: </w:t>
      </w:r>
      <w:r w:rsidR="00D06B86">
        <w:rPr>
          <w:rFonts w:cs="Arial"/>
        </w:rPr>
        <w:t>2</w:t>
      </w:r>
      <w:r w:rsidR="003726E6">
        <w:rPr>
          <w:rFonts w:cs="Arial"/>
        </w:rPr>
        <w:t>7</w:t>
      </w:r>
      <w:r w:rsidR="00D06B86">
        <w:rPr>
          <w:rFonts w:cs="Arial"/>
        </w:rPr>
        <w:t>.0</w:t>
      </w:r>
      <w:r w:rsidR="003726E6">
        <w:rPr>
          <w:rFonts w:cs="Arial"/>
        </w:rPr>
        <w:t>8</w:t>
      </w:r>
      <w:r w:rsidR="00D06B86">
        <w:rPr>
          <w:rFonts w:cs="Arial"/>
        </w:rPr>
        <w:t>.2020.</w:t>
      </w:r>
    </w:p>
    <w:p w:rsidR="00E05F07" w:rsidRPr="00F061C9" w:rsidRDefault="00BA7D8E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  <w:r>
        <w:rPr>
          <w:rFonts w:cs="Arial"/>
        </w:rPr>
        <w:t xml:space="preserve">Art.3 </w:t>
      </w:r>
      <w:r w:rsidR="00E05F07" w:rsidRPr="00F061C9">
        <w:rPr>
          <w:rFonts w:cs="Arial"/>
        </w:rPr>
        <w:t>Prezenta hotărâre se comunica: Instituţiei Prefectului Judeţul Mureş în vedere exercitării controlului de legalitate al actelor administrative</w:t>
      </w:r>
      <w:r w:rsidR="00BC451C">
        <w:rPr>
          <w:rFonts w:cs="Arial"/>
        </w:rPr>
        <w:t>,</w:t>
      </w:r>
      <w:r w:rsidR="00E05F07" w:rsidRPr="00F061C9">
        <w:rPr>
          <w:rFonts w:cs="Arial"/>
        </w:rPr>
        <w:t xml:space="preserve"> Primarului oraşului Sărmaşu</w:t>
      </w:r>
      <w:r w:rsidR="005D432E">
        <w:rPr>
          <w:rFonts w:cs="Arial"/>
        </w:rPr>
        <w:t>, Comisiei speciale</w:t>
      </w:r>
      <w:r w:rsidR="005D432E" w:rsidRPr="005D432E">
        <w:t xml:space="preserve"> </w:t>
      </w:r>
      <w:r w:rsidR="005D432E" w:rsidRPr="005D432E">
        <w:rPr>
          <w:rFonts w:cs="Arial"/>
        </w:rPr>
        <w:t xml:space="preserve">de inventariere a domeniului public și privat al </w:t>
      </w:r>
      <w:r w:rsidR="005D432E">
        <w:rPr>
          <w:rFonts w:cs="Arial"/>
        </w:rPr>
        <w:t>oraşului Sărmaşu, judeţul Mureş</w:t>
      </w:r>
      <w:r w:rsidR="00DD0D30">
        <w:rPr>
          <w:rFonts w:cs="Arial"/>
        </w:rPr>
        <w:t xml:space="preserve"> </w:t>
      </w:r>
      <w:r w:rsidR="00E05F07" w:rsidRPr="00F061C9">
        <w:rPr>
          <w:rFonts w:cs="Arial"/>
        </w:rPr>
        <w:t>şi p</w:t>
      </w:r>
      <w:r w:rsidR="00BC451C">
        <w:rPr>
          <w:rFonts w:cs="Arial"/>
        </w:rPr>
        <w:t>ublicare în Monitorul Oficial Local</w:t>
      </w:r>
      <w:r w:rsidR="00E05F07" w:rsidRPr="00F061C9">
        <w:rPr>
          <w:rFonts w:cs="Arial"/>
        </w:rPr>
        <w:t>.</w:t>
      </w:r>
      <w:r w:rsidR="00E05F07" w:rsidRPr="00F061C9">
        <w:rPr>
          <w:rFonts w:cs="Arial"/>
        </w:rPr>
        <w:tab/>
      </w:r>
    </w:p>
    <w:p w:rsidR="00702B08" w:rsidRDefault="00702B08" w:rsidP="00E05F07">
      <w:pPr>
        <w:jc w:val="both"/>
        <w:rPr>
          <w:rFonts w:eastAsia="Umbra BT" w:cs="Arial"/>
        </w:rPr>
      </w:pPr>
    </w:p>
    <w:p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:rsidR="00E92462" w:rsidRDefault="00E05F07" w:rsidP="005D432E">
      <w:pPr>
        <w:jc w:val="center"/>
        <w:rPr>
          <w:rFonts w:cs="Arial"/>
        </w:rPr>
      </w:pPr>
      <w:r w:rsidRPr="00F061C9">
        <w:rPr>
          <w:rFonts w:cs="Arial"/>
        </w:rPr>
        <w:t>Ing. Mocean Ioan</w:t>
      </w:r>
    </w:p>
    <w:p w:rsidR="00497902" w:rsidRPr="006A7A55" w:rsidRDefault="00497902" w:rsidP="00497902">
      <w:pPr>
        <w:rPr>
          <w:rFonts w:cs="Arial"/>
          <w:color w:val="000000"/>
        </w:rPr>
      </w:pPr>
      <w:r w:rsidRPr="006A7A55">
        <w:rPr>
          <w:rFonts w:cs="Arial"/>
          <w:color w:val="000000"/>
        </w:rPr>
        <w:lastRenderedPageBreak/>
        <w:t xml:space="preserve">Nr. </w:t>
      </w:r>
      <w:r>
        <w:rPr>
          <w:rFonts w:cs="Arial"/>
          <w:color w:val="000000"/>
        </w:rPr>
        <w:t>3224/26.05.2020</w:t>
      </w:r>
    </w:p>
    <w:p w:rsidR="00497902" w:rsidRDefault="00497902" w:rsidP="00497902">
      <w:pPr>
        <w:autoSpaceDE w:val="0"/>
        <w:autoSpaceDN w:val="0"/>
        <w:adjustRightInd w:val="0"/>
        <w:rPr>
          <w:rFonts w:cs="Arial"/>
          <w:color w:val="000000"/>
        </w:rPr>
      </w:pPr>
    </w:p>
    <w:p w:rsidR="00497902" w:rsidRPr="006A7A55" w:rsidRDefault="00497902" w:rsidP="00497902">
      <w:pPr>
        <w:autoSpaceDE w:val="0"/>
        <w:autoSpaceDN w:val="0"/>
        <w:adjustRightInd w:val="0"/>
        <w:rPr>
          <w:rFonts w:cs="Arial"/>
          <w:color w:val="000000"/>
        </w:rPr>
      </w:pPr>
    </w:p>
    <w:p w:rsidR="00497902" w:rsidRDefault="00497902" w:rsidP="00497902">
      <w:pPr>
        <w:autoSpaceDE w:val="0"/>
        <w:autoSpaceDN w:val="0"/>
        <w:adjustRightInd w:val="0"/>
        <w:rPr>
          <w:rFonts w:cs="Arial"/>
          <w:color w:val="000000"/>
        </w:rPr>
      </w:pPr>
    </w:p>
    <w:p w:rsidR="00497902" w:rsidRPr="006A7A55" w:rsidRDefault="00497902" w:rsidP="00497902">
      <w:pPr>
        <w:autoSpaceDE w:val="0"/>
        <w:autoSpaceDN w:val="0"/>
        <w:adjustRightInd w:val="0"/>
        <w:rPr>
          <w:rFonts w:cs="Arial"/>
          <w:color w:val="000000"/>
        </w:rPr>
      </w:pPr>
    </w:p>
    <w:p w:rsidR="00497902" w:rsidRDefault="00497902" w:rsidP="00497902">
      <w:pPr>
        <w:jc w:val="center"/>
        <w:rPr>
          <w:rFonts w:cs="Arial"/>
        </w:rPr>
      </w:pPr>
      <w:r>
        <w:rPr>
          <w:rFonts w:cs="Arial"/>
        </w:rPr>
        <w:t>REFERAT DE APROBARE</w:t>
      </w:r>
    </w:p>
    <w:p w:rsidR="00497902" w:rsidRDefault="00497902" w:rsidP="00497902">
      <w:pPr>
        <w:jc w:val="center"/>
        <w:rPr>
          <w:rFonts w:cs="Arial"/>
        </w:rPr>
      </w:pPr>
      <w:r>
        <w:rPr>
          <w:rFonts w:cs="Arial"/>
        </w:rPr>
        <w:t xml:space="preserve">privind </w:t>
      </w:r>
      <w:r w:rsidRPr="003B088B">
        <w:rPr>
          <w:rFonts w:cs="Arial"/>
        </w:rPr>
        <w:t>stabil</w:t>
      </w:r>
      <w:r>
        <w:rPr>
          <w:rFonts w:cs="Arial"/>
        </w:rPr>
        <w:t>irea</w:t>
      </w:r>
      <w:r w:rsidRPr="003B088B">
        <w:rPr>
          <w:rFonts w:cs="Arial"/>
        </w:rPr>
        <w:t xml:space="preserve"> perioad</w:t>
      </w:r>
      <w:r>
        <w:rPr>
          <w:rFonts w:cs="Arial"/>
        </w:rPr>
        <w:t>ei în care se efectuează</w:t>
      </w:r>
      <w:r w:rsidRPr="003B088B">
        <w:rPr>
          <w:rFonts w:cs="Arial"/>
        </w:rPr>
        <w:t xml:space="preserve"> activ</w:t>
      </w:r>
      <w:r>
        <w:rPr>
          <w:rFonts w:cs="Arial"/>
        </w:rPr>
        <w:t>itatea de inventariere a bunurilor din domeniul public și privat al orașului Sărmașu, precum ș</w:t>
      </w:r>
      <w:r w:rsidRPr="003B088B">
        <w:rPr>
          <w:rFonts w:cs="Arial"/>
        </w:rPr>
        <w:t>i data p</w:t>
      </w:r>
      <w:r>
        <w:rPr>
          <w:rFonts w:cs="Arial"/>
        </w:rPr>
        <w:t>â</w:t>
      </w:r>
      <w:r w:rsidRPr="003B088B">
        <w:rPr>
          <w:rFonts w:cs="Arial"/>
        </w:rPr>
        <w:t>n</w:t>
      </w:r>
      <w:r>
        <w:rPr>
          <w:rFonts w:cs="Arial"/>
        </w:rPr>
        <w:t>ă</w:t>
      </w:r>
      <w:r w:rsidRPr="003B088B">
        <w:rPr>
          <w:rFonts w:cs="Arial"/>
        </w:rPr>
        <w:t xml:space="preserve"> la care se face publicarea </w:t>
      </w:r>
      <w:r>
        <w:rPr>
          <w:rFonts w:cs="Arial"/>
        </w:rPr>
        <w:t>pe pagina de internet a instituț</w:t>
      </w:r>
      <w:r w:rsidRPr="003B088B">
        <w:rPr>
          <w:rFonts w:cs="Arial"/>
        </w:rPr>
        <w:t>ie</w:t>
      </w:r>
      <w:r>
        <w:rPr>
          <w:rFonts w:cs="Arial"/>
        </w:rPr>
        <w:t>i</w:t>
      </w:r>
    </w:p>
    <w:p w:rsidR="00497902" w:rsidRDefault="00497902" w:rsidP="00497902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497902" w:rsidRDefault="00497902" w:rsidP="00497902">
      <w:pPr>
        <w:jc w:val="both"/>
      </w:pPr>
      <w:r>
        <w:tab/>
      </w:r>
    </w:p>
    <w:p w:rsidR="00497902" w:rsidRDefault="00497902" w:rsidP="00497902">
      <w:pPr>
        <w:jc w:val="both"/>
      </w:pPr>
      <w:r>
        <w:tab/>
        <w:t xml:space="preserve">Inventarul bunurilor care alcătuiesc domeniul public și privat al orașului se intocmește de către o comisie special constituită, care totodată are atribuții de actualizare a acestora. </w:t>
      </w:r>
    </w:p>
    <w:p w:rsidR="00497902" w:rsidRDefault="00497902" w:rsidP="00497902">
      <w:pPr>
        <w:jc w:val="both"/>
      </w:pPr>
      <w:r>
        <w:tab/>
        <w:t xml:space="preserve">Conform prevederilor art. 5 din Normele tehnice aprobate prin HG nr. 392/2020 </w:t>
      </w:r>
      <w:r w:rsidRPr="007723F1">
        <w:t>privind apr</w:t>
      </w:r>
      <w:r>
        <w:t>obarea Normelor tehnice pentru î</w:t>
      </w:r>
      <w:r w:rsidRPr="007723F1">
        <w:t xml:space="preserve">ntocmirea </w:t>
      </w:r>
      <w:r>
        <w:t>inventarului bunurilor care alcă</w:t>
      </w:r>
      <w:r w:rsidRPr="007723F1">
        <w:t xml:space="preserve">tuiesc domeniul public </w:t>
      </w:r>
      <w:r>
        <w:t>ș</w:t>
      </w:r>
      <w:r w:rsidRPr="007723F1">
        <w:t>i privat al comunelor, al ora</w:t>
      </w:r>
      <w:r>
        <w:t>șelor, al municipiilor și al județ</w:t>
      </w:r>
      <w:r w:rsidRPr="007723F1">
        <w:t>elo</w:t>
      </w:r>
      <w:r>
        <w:t>r s-a emis Dispoziția nr. 202/26.05.2020 privind constituirea Comisiei speciale de inventariere a domeniului public și privat al oraşului Sărmaşu, judeţul Mureş.</w:t>
      </w:r>
    </w:p>
    <w:p w:rsidR="00497902" w:rsidRDefault="00497902" w:rsidP="00497902">
      <w:pPr>
        <w:jc w:val="both"/>
      </w:pPr>
      <w:r>
        <w:tab/>
        <w:t>Având în vedere intenția de atestare a domeniului public și aprobare a domeniului privat și totodată ca urmare a apariției Normelor tehnice pentru î</w:t>
      </w:r>
      <w:r w:rsidRPr="007723F1">
        <w:t xml:space="preserve">ntocmirea </w:t>
      </w:r>
      <w:r>
        <w:t>inventarului bunurilor care alcă</w:t>
      </w:r>
      <w:r w:rsidRPr="007723F1">
        <w:t xml:space="preserve">tuiesc domeniul public </w:t>
      </w:r>
      <w:r>
        <w:t>ș</w:t>
      </w:r>
      <w:r w:rsidRPr="007723F1">
        <w:t>i privat al ora</w:t>
      </w:r>
      <w:r>
        <w:t>șelor, am inițiat proiectul de hotărâre alăturat prin care consiliul local Sărmașu să stabilească</w:t>
      </w:r>
      <w:r w:rsidRPr="00D0333E">
        <w:t xml:space="preserve"> </w:t>
      </w:r>
      <w:r>
        <w:t>perioada în care să se efectueze activitatea de inventariere precum și data până la care să se facă publicarea rezultatului activității de inventariere pe pagina de internet a instituției.</w:t>
      </w:r>
    </w:p>
    <w:p w:rsidR="00497902" w:rsidRDefault="00497902" w:rsidP="00497902">
      <w:pPr>
        <w:jc w:val="both"/>
        <w:rPr>
          <w:rFonts w:cs="Arial"/>
          <w:color w:val="000000"/>
        </w:rPr>
      </w:pPr>
    </w:p>
    <w:p w:rsidR="00497902" w:rsidRDefault="00497902" w:rsidP="00497902">
      <w:pPr>
        <w:jc w:val="right"/>
        <w:rPr>
          <w:rFonts w:cs="Arial"/>
          <w:lang w:val="fr-FR"/>
        </w:rPr>
      </w:pPr>
    </w:p>
    <w:p w:rsidR="00497902" w:rsidRDefault="00497902" w:rsidP="00497902">
      <w:pPr>
        <w:rPr>
          <w:rFonts w:cs="Arial"/>
          <w:lang w:val="fr-FR"/>
        </w:rPr>
      </w:pPr>
      <w:r>
        <w:rPr>
          <w:rFonts w:cs="Arial"/>
          <w:lang w:val="fr-FR"/>
        </w:rPr>
        <w:tab/>
      </w:r>
    </w:p>
    <w:p w:rsidR="00497902" w:rsidRDefault="00497902" w:rsidP="00497902">
      <w:pPr>
        <w:rPr>
          <w:rFonts w:cs="Arial"/>
          <w:lang w:val="fr-FR"/>
        </w:rPr>
      </w:pPr>
    </w:p>
    <w:p w:rsidR="00497902" w:rsidRDefault="00497902" w:rsidP="00497902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497902" w:rsidRDefault="00497902" w:rsidP="00497902">
      <w:pPr>
        <w:autoSpaceDE w:val="0"/>
        <w:autoSpaceDN w:val="0"/>
        <w:adjustRightInd w:val="0"/>
        <w:jc w:val="center"/>
        <w:rPr>
          <w:rFonts w:cs="Arial"/>
          <w:color w:val="000000"/>
        </w:rPr>
      </w:pPr>
    </w:p>
    <w:p w:rsidR="00497902" w:rsidRPr="006A7A55" w:rsidRDefault="00497902" w:rsidP="00497902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6A7A55">
        <w:rPr>
          <w:rFonts w:cs="Arial"/>
          <w:color w:val="000000"/>
        </w:rPr>
        <w:t>Primar,</w:t>
      </w:r>
    </w:p>
    <w:p w:rsidR="00497902" w:rsidRPr="006A7A55" w:rsidRDefault="00497902" w:rsidP="00497902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6A7A55">
        <w:rPr>
          <w:rFonts w:cs="Arial"/>
          <w:color w:val="000000"/>
        </w:rPr>
        <w:t>ing. Mocean Ioan</w:t>
      </w: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5D432E">
      <w:pPr>
        <w:jc w:val="center"/>
        <w:rPr>
          <w:rFonts w:cs="Arial"/>
        </w:rPr>
      </w:pPr>
    </w:p>
    <w:p w:rsidR="00497902" w:rsidRDefault="00497902" w:rsidP="00497902">
      <w:pPr>
        <w:tabs>
          <w:tab w:val="left" w:pos="7830"/>
        </w:tabs>
      </w:pPr>
      <w:bookmarkStart w:id="0" w:name="_GoBack"/>
      <w:bookmarkEnd w:id="0"/>
      <w:r>
        <w:t xml:space="preserve">Nr.3225/26.05.2020                                                                           </w:t>
      </w:r>
    </w:p>
    <w:p w:rsidR="00497902" w:rsidRDefault="00497902" w:rsidP="00497902">
      <w:pPr>
        <w:tabs>
          <w:tab w:val="left" w:pos="7088"/>
        </w:tabs>
      </w:pPr>
      <w:r>
        <w:tab/>
        <w:t xml:space="preserve">      </w:t>
      </w:r>
    </w:p>
    <w:p w:rsidR="00497902" w:rsidRDefault="00497902" w:rsidP="00497902">
      <w:pPr>
        <w:jc w:val="center"/>
      </w:pPr>
    </w:p>
    <w:p w:rsidR="00497902" w:rsidRDefault="00497902" w:rsidP="00497902">
      <w:pPr>
        <w:jc w:val="center"/>
      </w:pPr>
      <w:r>
        <w:t>RAPORT DE SPECIALITATE</w:t>
      </w:r>
    </w:p>
    <w:p w:rsidR="00497902" w:rsidRDefault="00497902" w:rsidP="00497902">
      <w:pPr>
        <w:jc w:val="center"/>
      </w:pPr>
    </w:p>
    <w:p w:rsidR="00497902" w:rsidRDefault="00497902" w:rsidP="00497902">
      <w:pPr>
        <w:spacing w:line="360" w:lineRule="auto"/>
        <w:jc w:val="center"/>
        <w:rPr>
          <w:rFonts w:cs="Arial"/>
        </w:rPr>
      </w:pPr>
      <w:r>
        <w:rPr>
          <w:rFonts w:cs="Arial"/>
        </w:rPr>
        <w:t xml:space="preserve">privind </w:t>
      </w:r>
      <w:r w:rsidRPr="003B088B">
        <w:rPr>
          <w:rFonts w:cs="Arial"/>
        </w:rPr>
        <w:t>stabil</w:t>
      </w:r>
      <w:r>
        <w:rPr>
          <w:rFonts w:cs="Arial"/>
        </w:rPr>
        <w:t>irea</w:t>
      </w:r>
      <w:r w:rsidRPr="003B088B">
        <w:rPr>
          <w:rFonts w:cs="Arial"/>
        </w:rPr>
        <w:t xml:space="preserve"> perioad</w:t>
      </w:r>
      <w:r>
        <w:rPr>
          <w:rFonts w:cs="Arial"/>
        </w:rPr>
        <w:t>ei în care se efectuează</w:t>
      </w:r>
      <w:r w:rsidRPr="003B088B">
        <w:rPr>
          <w:rFonts w:cs="Arial"/>
        </w:rPr>
        <w:t xml:space="preserve"> activ</w:t>
      </w:r>
      <w:r>
        <w:rPr>
          <w:rFonts w:cs="Arial"/>
        </w:rPr>
        <w:t>itatea de inventariere a bunurilor din domeniul public și privat al orașului Sărmașu, precum ș</w:t>
      </w:r>
      <w:r w:rsidRPr="003B088B">
        <w:rPr>
          <w:rFonts w:cs="Arial"/>
        </w:rPr>
        <w:t>i data p</w:t>
      </w:r>
      <w:r>
        <w:rPr>
          <w:rFonts w:cs="Arial"/>
        </w:rPr>
        <w:t>â</w:t>
      </w:r>
      <w:r w:rsidRPr="003B088B">
        <w:rPr>
          <w:rFonts w:cs="Arial"/>
        </w:rPr>
        <w:t>n</w:t>
      </w:r>
      <w:r>
        <w:rPr>
          <w:rFonts w:cs="Arial"/>
        </w:rPr>
        <w:t>ă</w:t>
      </w:r>
      <w:r w:rsidRPr="003B088B">
        <w:rPr>
          <w:rFonts w:cs="Arial"/>
        </w:rPr>
        <w:t xml:space="preserve"> la care se face publicarea </w:t>
      </w:r>
      <w:r>
        <w:rPr>
          <w:rFonts w:cs="Arial"/>
        </w:rPr>
        <w:t>pe pagina de internet a instituț</w:t>
      </w:r>
      <w:r w:rsidRPr="003B088B">
        <w:rPr>
          <w:rFonts w:cs="Arial"/>
        </w:rPr>
        <w:t>ie</w:t>
      </w:r>
      <w:r>
        <w:rPr>
          <w:rFonts w:cs="Arial"/>
        </w:rPr>
        <w:t>i</w:t>
      </w:r>
    </w:p>
    <w:p w:rsidR="00497902" w:rsidRDefault="00497902" w:rsidP="00497902">
      <w:pPr>
        <w:jc w:val="center"/>
      </w:pPr>
    </w:p>
    <w:p w:rsidR="00497902" w:rsidRDefault="00497902" w:rsidP="00497902">
      <w:pPr>
        <w:jc w:val="center"/>
      </w:pPr>
    </w:p>
    <w:p w:rsidR="00497902" w:rsidRPr="00707365" w:rsidRDefault="00497902" w:rsidP="00497902">
      <w:pPr>
        <w:spacing w:line="360" w:lineRule="auto"/>
        <w:ind w:firstLine="708"/>
        <w:jc w:val="both"/>
        <w:rPr>
          <w:lang w:val="en-US"/>
        </w:rPr>
      </w:pPr>
      <w:r>
        <w:t xml:space="preserve">În conformitate cu art. 289 și art. 357 din O.U.G. nr 57/2019 – Cod Administrativ, privind inventarierea domeniului public si privat al unității administrativ teritoriale, coroborat cu art. 3 din anexa Hotărârii Guvernului nr. 392 /2020 </w:t>
      </w:r>
      <w:proofErr w:type="spellStart"/>
      <w:r w:rsidRPr="00822224">
        <w:rPr>
          <w:lang w:val="en-US"/>
        </w:rPr>
        <w:t>privind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aprobarea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Normelor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tehnice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pentru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întocmirea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inventarului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bunurilor</w:t>
      </w:r>
      <w:proofErr w:type="spellEnd"/>
      <w:r w:rsidRPr="00822224">
        <w:rPr>
          <w:lang w:val="en-US"/>
        </w:rPr>
        <w:t xml:space="preserve"> care </w:t>
      </w:r>
      <w:proofErr w:type="spellStart"/>
      <w:r w:rsidRPr="00822224">
        <w:rPr>
          <w:lang w:val="en-US"/>
        </w:rPr>
        <w:t>alcătuiesc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domeniul</w:t>
      </w:r>
      <w:proofErr w:type="spellEnd"/>
      <w:r w:rsidRPr="00822224">
        <w:rPr>
          <w:lang w:val="en-US"/>
        </w:rPr>
        <w:t xml:space="preserve"> public </w:t>
      </w:r>
      <w:proofErr w:type="spellStart"/>
      <w:r w:rsidRPr="00822224">
        <w:rPr>
          <w:lang w:val="en-US"/>
        </w:rPr>
        <w:t>şi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privat</w:t>
      </w:r>
      <w:proofErr w:type="spellEnd"/>
      <w:r w:rsidRPr="00822224">
        <w:rPr>
          <w:lang w:val="en-US"/>
        </w:rPr>
        <w:t xml:space="preserve"> al </w:t>
      </w:r>
      <w:proofErr w:type="spellStart"/>
      <w:r w:rsidRPr="00822224">
        <w:rPr>
          <w:lang w:val="en-US"/>
        </w:rPr>
        <w:t>comunelor</w:t>
      </w:r>
      <w:proofErr w:type="spellEnd"/>
      <w:r w:rsidRPr="00822224">
        <w:rPr>
          <w:lang w:val="en-US"/>
        </w:rPr>
        <w:t xml:space="preserve">, al </w:t>
      </w:r>
      <w:proofErr w:type="spellStart"/>
      <w:r w:rsidRPr="00822224">
        <w:rPr>
          <w:lang w:val="en-US"/>
        </w:rPr>
        <w:t>oraşelor</w:t>
      </w:r>
      <w:proofErr w:type="spellEnd"/>
      <w:r w:rsidRPr="00822224">
        <w:rPr>
          <w:lang w:val="en-US"/>
        </w:rPr>
        <w:t xml:space="preserve">, al </w:t>
      </w:r>
      <w:proofErr w:type="spellStart"/>
      <w:r w:rsidRPr="00822224">
        <w:rPr>
          <w:lang w:val="en-US"/>
        </w:rPr>
        <w:t>municipiilor</w:t>
      </w:r>
      <w:proofErr w:type="spellEnd"/>
      <w:r w:rsidRPr="00822224">
        <w:rPr>
          <w:lang w:val="en-US"/>
        </w:rPr>
        <w:t xml:space="preserve"> </w:t>
      </w:r>
      <w:proofErr w:type="spellStart"/>
      <w:r w:rsidRPr="00822224">
        <w:rPr>
          <w:lang w:val="en-US"/>
        </w:rPr>
        <w:t>şi</w:t>
      </w:r>
      <w:proofErr w:type="spellEnd"/>
      <w:r w:rsidRPr="00822224">
        <w:rPr>
          <w:lang w:val="en-US"/>
        </w:rPr>
        <w:t xml:space="preserve"> al </w:t>
      </w:r>
      <w:proofErr w:type="spellStart"/>
      <w:r w:rsidRPr="00822224">
        <w:rPr>
          <w:lang w:val="en-US"/>
        </w:rPr>
        <w:t>judeţelor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propun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spre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aprobarea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Consiliului</w:t>
      </w:r>
      <w:proofErr w:type="spellEnd"/>
      <w:r>
        <w:rPr>
          <w:lang w:val="en-US"/>
        </w:rPr>
        <w:t xml:space="preserve"> Local, </w:t>
      </w:r>
      <w:proofErr w:type="spellStart"/>
      <w:r w:rsidRPr="00707365">
        <w:rPr>
          <w:lang w:val="en-US"/>
        </w:rPr>
        <w:t>perioada</w:t>
      </w:r>
      <w:proofErr w:type="spellEnd"/>
      <w:r w:rsidRPr="00707365">
        <w:rPr>
          <w:lang w:val="en-US"/>
        </w:rPr>
        <w:t xml:space="preserve"> </w:t>
      </w:r>
      <w:proofErr w:type="spellStart"/>
      <w:r w:rsidRPr="00707365">
        <w:rPr>
          <w:lang w:val="en-US"/>
        </w:rPr>
        <w:t>în</w:t>
      </w:r>
      <w:proofErr w:type="spellEnd"/>
      <w:r w:rsidRPr="00707365">
        <w:rPr>
          <w:lang w:val="en-US"/>
        </w:rPr>
        <w:t xml:space="preserve"> care se </w:t>
      </w:r>
      <w:proofErr w:type="spellStart"/>
      <w:r>
        <w:rPr>
          <w:lang w:val="en-US"/>
        </w:rPr>
        <w:t>va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efectua</w:t>
      </w:r>
      <w:proofErr w:type="spellEnd"/>
      <w:r>
        <w:rPr>
          <w:lang w:val="en-US"/>
        </w:rPr>
        <w:t xml:space="preserve"> </w:t>
      </w:r>
      <w:proofErr w:type="spellStart"/>
      <w:r w:rsidRPr="00707365">
        <w:rPr>
          <w:lang w:val="en-US"/>
        </w:rPr>
        <w:t>activitatea</w:t>
      </w:r>
      <w:proofErr w:type="spellEnd"/>
      <w:r w:rsidRPr="00707365">
        <w:rPr>
          <w:lang w:val="en-US"/>
        </w:rPr>
        <w:t xml:space="preserve"> de </w:t>
      </w:r>
      <w:proofErr w:type="spellStart"/>
      <w:r w:rsidRPr="00707365">
        <w:rPr>
          <w:lang w:val="en-US"/>
        </w:rPr>
        <w:t>inventariere</w:t>
      </w:r>
      <w:proofErr w:type="spellEnd"/>
      <w:r>
        <w:rPr>
          <w:lang w:val="en-US"/>
        </w:rPr>
        <w:t xml:space="preserve"> a </w:t>
      </w:r>
      <w:proofErr w:type="spellStart"/>
      <w:r>
        <w:rPr>
          <w:lang w:val="en-US"/>
        </w:rPr>
        <w:t>bunurilor</w:t>
      </w:r>
      <w:proofErr w:type="spellEnd"/>
      <w:r>
        <w:rPr>
          <w:lang w:val="en-US"/>
        </w:rPr>
        <w:t xml:space="preserve"> din </w:t>
      </w:r>
      <w:proofErr w:type="spellStart"/>
      <w:r>
        <w:rPr>
          <w:lang w:val="en-US"/>
        </w:rPr>
        <w:t>domeniul</w:t>
      </w:r>
      <w:proofErr w:type="spellEnd"/>
      <w:r>
        <w:rPr>
          <w:lang w:val="en-US"/>
        </w:rPr>
        <w:t xml:space="preserve"> public </w:t>
      </w:r>
      <w:proofErr w:type="spellStart"/>
      <w:r>
        <w:rPr>
          <w:lang w:val="en-US"/>
        </w:rPr>
        <w:t>și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privat</w:t>
      </w:r>
      <w:proofErr w:type="spellEnd"/>
      <w:r>
        <w:rPr>
          <w:lang w:val="en-US"/>
        </w:rPr>
        <w:t xml:space="preserve"> al </w:t>
      </w:r>
      <w:proofErr w:type="spellStart"/>
      <w:r>
        <w:rPr>
          <w:lang w:val="en-US"/>
        </w:rPr>
        <w:t>unității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administrativ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teritoriale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termenul</w:t>
      </w:r>
      <w:proofErr w:type="spellEnd"/>
      <w:r>
        <w:rPr>
          <w:lang w:val="en-US"/>
        </w:rPr>
        <w:t xml:space="preserve"> de 2 </w:t>
      </w:r>
      <w:proofErr w:type="spellStart"/>
      <w:r>
        <w:rPr>
          <w:lang w:val="en-US"/>
        </w:rPr>
        <w:t>iunie</w:t>
      </w:r>
      <w:proofErr w:type="spellEnd"/>
      <w:r>
        <w:rPr>
          <w:lang w:val="en-US"/>
        </w:rPr>
        <w:t xml:space="preserve"> 2020 – 3 august 2020, </w:t>
      </w:r>
      <w:proofErr w:type="spellStart"/>
      <w:r>
        <w:rPr>
          <w:lang w:val="en-US"/>
        </w:rPr>
        <w:t>iar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publicarea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pagina</w:t>
      </w:r>
      <w:proofErr w:type="spellEnd"/>
      <w:r>
        <w:rPr>
          <w:lang w:val="en-US"/>
        </w:rPr>
        <w:t xml:space="preserve"> de internet al </w:t>
      </w:r>
      <w:proofErr w:type="spellStart"/>
      <w:r>
        <w:rPr>
          <w:lang w:val="en-US"/>
        </w:rPr>
        <w:t>instituției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Primăriei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orașului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Sărmașu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să</w:t>
      </w:r>
      <w:proofErr w:type="spellEnd"/>
      <w:r>
        <w:rPr>
          <w:lang w:val="en-US"/>
        </w:rPr>
        <w:t xml:space="preserve"> fie </w:t>
      </w:r>
      <w:proofErr w:type="spellStart"/>
      <w:r>
        <w:rPr>
          <w:lang w:val="en-US"/>
        </w:rPr>
        <w:t>până</w:t>
      </w:r>
      <w:proofErr w:type="spellEnd"/>
      <w:r>
        <w:rPr>
          <w:lang w:val="en-US"/>
        </w:rPr>
        <w:t xml:space="preserve">  la data de </w:t>
      </w:r>
      <w:r>
        <w:rPr>
          <w:rFonts w:cs="Arial"/>
        </w:rPr>
        <w:t>27.08.2020.</w:t>
      </w:r>
    </w:p>
    <w:p w:rsidR="00497902" w:rsidRPr="00822224" w:rsidRDefault="00497902" w:rsidP="00497902">
      <w:pPr>
        <w:spacing w:line="360" w:lineRule="auto"/>
        <w:ind w:firstLine="708"/>
        <w:jc w:val="both"/>
        <w:rPr>
          <w:lang w:val="en-US"/>
        </w:rPr>
      </w:pPr>
    </w:p>
    <w:p w:rsidR="00497902" w:rsidRDefault="00497902" w:rsidP="00497902">
      <w:pPr>
        <w:spacing w:line="360" w:lineRule="auto"/>
        <w:ind w:firstLine="708"/>
        <w:jc w:val="both"/>
      </w:pPr>
    </w:p>
    <w:p w:rsidR="00497902" w:rsidRPr="00707365" w:rsidRDefault="00497902" w:rsidP="00497902"/>
    <w:p w:rsidR="00497902" w:rsidRPr="00707365" w:rsidRDefault="00497902" w:rsidP="00497902"/>
    <w:p w:rsidR="00497902" w:rsidRPr="00707365" w:rsidRDefault="00497902" w:rsidP="00497902"/>
    <w:p w:rsidR="00497902" w:rsidRPr="00707365" w:rsidRDefault="00497902" w:rsidP="00497902"/>
    <w:p w:rsidR="00497902" w:rsidRDefault="00497902" w:rsidP="00497902"/>
    <w:p w:rsidR="00497902" w:rsidRDefault="00497902" w:rsidP="00497902">
      <w:pPr>
        <w:jc w:val="center"/>
      </w:pPr>
      <w:r>
        <w:t xml:space="preserve">Intocmit, </w:t>
      </w:r>
    </w:p>
    <w:p w:rsidR="00497902" w:rsidRDefault="00497902" w:rsidP="00497902">
      <w:pPr>
        <w:jc w:val="center"/>
      </w:pPr>
      <w:r>
        <w:t>Inspector patrimoniu</w:t>
      </w:r>
    </w:p>
    <w:p w:rsidR="00497902" w:rsidRPr="00707365" w:rsidRDefault="00497902" w:rsidP="00497902">
      <w:pPr>
        <w:jc w:val="center"/>
      </w:pPr>
      <w:r>
        <w:t>Florea Sonia</w:t>
      </w:r>
    </w:p>
    <w:p w:rsidR="00497902" w:rsidRPr="005D432E" w:rsidRDefault="00497902" w:rsidP="005D432E">
      <w:pPr>
        <w:jc w:val="center"/>
        <w:rPr>
          <w:rFonts w:cs="Arial"/>
        </w:rPr>
      </w:pPr>
    </w:p>
    <w:sectPr w:rsidR="00497902" w:rsidRPr="005D432E" w:rsidSect="00783195">
      <w:footerReference w:type="default" r:id="rId11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5FC9" w:rsidRDefault="00205FC9" w:rsidP="008469C7">
      <w:r>
        <w:separator/>
      </w:r>
    </w:p>
  </w:endnote>
  <w:endnote w:type="continuationSeparator" w:id="0">
    <w:p w:rsidR="00205FC9" w:rsidRDefault="00205FC9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9C7" w:rsidRDefault="008469C7" w:rsidP="008469C7">
    <w:pPr>
      <w:pStyle w:val="Footer"/>
      <w:jc w:val="center"/>
      <w:rPr>
        <w:sz w:val="18"/>
        <w:szCs w:val="18"/>
        <w:lang w:val="en-US"/>
      </w:rPr>
    </w:pPr>
  </w:p>
  <w:p w:rsidR="008469C7" w:rsidRDefault="00E91F39" w:rsidP="008469C7">
    <w:pPr>
      <w:pStyle w:val="Footer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0D1E6" wp14:editId="667128D0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E9B3088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:rsidR="00E91F39" w:rsidRPr="00BC451C" w:rsidRDefault="00E91F39" w:rsidP="00BC451C">
    <w:pPr>
      <w:pStyle w:val="Footer"/>
      <w:jc w:val="center"/>
      <w:rPr>
        <w:sz w:val="18"/>
        <w:szCs w:val="18"/>
        <w:lang w:val="fr-FR"/>
      </w:rPr>
    </w:pPr>
    <w:r>
      <w:rPr>
        <w:sz w:val="18"/>
        <w:szCs w:val="18"/>
        <w:lang w:val="fr-FR"/>
      </w:rPr>
      <w:t>SECRETAR</w:t>
    </w:r>
    <w:r w:rsidR="00BC451C">
      <w:rPr>
        <w:sz w:val="18"/>
        <w:szCs w:val="18"/>
        <w:lang w:val="fr-FR"/>
      </w:rPr>
      <w:t xml:space="preserve"> GENERAL</w:t>
    </w:r>
    <w:r>
      <w:rPr>
        <w:sz w:val="18"/>
        <w:szCs w:val="18"/>
        <w:lang w:val="en-US"/>
      </w:rPr>
      <w:t xml:space="preserve"> </w:t>
    </w:r>
  </w:p>
  <w:p w:rsidR="008469C7" w:rsidRDefault="008469C7" w:rsidP="008469C7">
    <w:pPr>
      <w:pStyle w:val="Footer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</w:t>
    </w:r>
    <w:proofErr w:type="spellStart"/>
    <w:r>
      <w:rPr>
        <w:sz w:val="18"/>
        <w:szCs w:val="18"/>
        <w:lang w:val="en-US"/>
      </w:rPr>
      <w:t>nr</w:t>
    </w:r>
    <w:proofErr w:type="spellEnd"/>
    <w:r>
      <w:rPr>
        <w:sz w:val="18"/>
        <w:szCs w:val="18"/>
        <w:lang w:val="en-US"/>
      </w:rPr>
      <w:t xml:space="preserve">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:rsidR="008469C7" w:rsidRDefault="008469C7" w:rsidP="008469C7">
    <w:pPr>
      <w:pStyle w:val="Footer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="00BC451C">
      <w:rPr>
        <w:rFonts w:cs="Arial"/>
        <w:sz w:val="18"/>
        <w:szCs w:val="18"/>
        <w:lang w:val="en-US"/>
      </w:rPr>
      <w:t>secretar</w:t>
    </w:r>
    <w:r w:rsidRPr="00C63B55">
      <w:rPr>
        <w:rFonts w:cs="Arial"/>
        <w:sz w:val="18"/>
        <w:szCs w:val="18"/>
        <w:lang w:val="en-US"/>
      </w:rPr>
      <w:t>@sarmasu.ro</w:t>
    </w:r>
  </w:p>
  <w:p w:rsidR="00783195" w:rsidRDefault="007831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5FC9" w:rsidRDefault="00205FC9" w:rsidP="008469C7">
      <w:r>
        <w:separator/>
      </w:r>
    </w:p>
  </w:footnote>
  <w:footnote w:type="continuationSeparator" w:id="0">
    <w:p w:rsidR="00205FC9" w:rsidRDefault="00205FC9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9C7"/>
    <w:rsid w:val="00087D80"/>
    <w:rsid w:val="000A4F16"/>
    <w:rsid w:val="000D0A01"/>
    <w:rsid w:val="000D47CB"/>
    <w:rsid w:val="000D789C"/>
    <w:rsid w:val="000E7CB5"/>
    <w:rsid w:val="0011751B"/>
    <w:rsid w:val="00151B08"/>
    <w:rsid w:val="001C44C0"/>
    <w:rsid w:val="00205FC9"/>
    <w:rsid w:val="00297C03"/>
    <w:rsid w:val="00313C6C"/>
    <w:rsid w:val="003726E6"/>
    <w:rsid w:val="003756F2"/>
    <w:rsid w:val="003B088B"/>
    <w:rsid w:val="003C1089"/>
    <w:rsid w:val="003D6B49"/>
    <w:rsid w:val="003E6E06"/>
    <w:rsid w:val="00497902"/>
    <w:rsid w:val="004C2FEF"/>
    <w:rsid w:val="005111EA"/>
    <w:rsid w:val="00560345"/>
    <w:rsid w:val="005D432E"/>
    <w:rsid w:val="005E4A43"/>
    <w:rsid w:val="005F347A"/>
    <w:rsid w:val="0060381F"/>
    <w:rsid w:val="0061034E"/>
    <w:rsid w:val="006243D2"/>
    <w:rsid w:val="006243EC"/>
    <w:rsid w:val="00625E8F"/>
    <w:rsid w:val="0063449E"/>
    <w:rsid w:val="00635AED"/>
    <w:rsid w:val="00640436"/>
    <w:rsid w:val="006B1A02"/>
    <w:rsid w:val="00702B08"/>
    <w:rsid w:val="00726B32"/>
    <w:rsid w:val="00727363"/>
    <w:rsid w:val="00741359"/>
    <w:rsid w:val="00743B3B"/>
    <w:rsid w:val="007464B8"/>
    <w:rsid w:val="007641F1"/>
    <w:rsid w:val="00783195"/>
    <w:rsid w:val="00787757"/>
    <w:rsid w:val="007A00AD"/>
    <w:rsid w:val="007D1462"/>
    <w:rsid w:val="007F49E7"/>
    <w:rsid w:val="008469C7"/>
    <w:rsid w:val="0089525E"/>
    <w:rsid w:val="008D1FD0"/>
    <w:rsid w:val="008D7193"/>
    <w:rsid w:val="00932253"/>
    <w:rsid w:val="00936C6D"/>
    <w:rsid w:val="0095018C"/>
    <w:rsid w:val="00967FBA"/>
    <w:rsid w:val="009B5F23"/>
    <w:rsid w:val="009F7467"/>
    <w:rsid w:val="00A05C7A"/>
    <w:rsid w:val="00A37CF3"/>
    <w:rsid w:val="00A54925"/>
    <w:rsid w:val="00A615C9"/>
    <w:rsid w:val="00A67671"/>
    <w:rsid w:val="00A81EC6"/>
    <w:rsid w:val="00A87F0A"/>
    <w:rsid w:val="00AA051C"/>
    <w:rsid w:val="00AB36DA"/>
    <w:rsid w:val="00AD16C3"/>
    <w:rsid w:val="00AE765B"/>
    <w:rsid w:val="00B056A2"/>
    <w:rsid w:val="00B46429"/>
    <w:rsid w:val="00B76897"/>
    <w:rsid w:val="00B8212D"/>
    <w:rsid w:val="00BA545A"/>
    <w:rsid w:val="00BA7D8E"/>
    <w:rsid w:val="00BC451C"/>
    <w:rsid w:val="00BD762F"/>
    <w:rsid w:val="00C741BC"/>
    <w:rsid w:val="00C87E72"/>
    <w:rsid w:val="00CE2CFC"/>
    <w:rsid w:val="00D06B86"/>
    <w:rsid w:val="00D51FAC"/>
    <w:rsid w:val="00D676E7"/>
    <w:rsid w:val="00D773C1"/>
    <w:rsid w:val="00D776DE"/>
    <w:rsid w:val="00DB7A9E"/>
    <w:rsid w:val="00DC2D32"/>
    <w:rsid w:val="00DD0D30"/>
    <w:rsid w:val="00DD5426"/>
    <w:rsid w:val="00DF76DB"/>
    <w:rsid w:val="00E05F07"/>
    <w:rsid w:val="00E77085"/>
    <w:rsid w:val="00E91F39"/>
    <w:rsid w:val="00E92462"/>
    <w:rsid w:val="00EB0EF5"/>
    <w:rsid w:val="00EE3AE0"/>
    <w:rsid w:val="00EF0C3E"/>
    <w:rsid w:val="00EF0D9E"/>
    <w:rsid w:val="00F061C9"/>
    <w:rsid w:val="00F11C4D"/>
    <w:rsid w:val="00F6324C"/>
    <w:rsid w:val="00F77734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4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BC451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69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nhideWhenUsed/>
    <w:rsid w:val="008469C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5111E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9246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BC451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729</Words>
  <Characters>4160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TEAM OS</Company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Sef Birou Juridic</cp:lastModifiedBy>
  <cp:revision>2</cp:revision>
  <cp:lastPrinted>2020-05-26T09:14:00Z</cp:lastPrinted>
  <dcterms:created xsi:type="dcterms:W3CDTF">2020-05-26T12:20:00Z</dcterms:created>
  <dcterms:modified xsi:type="dcterms:W3CDTF">2020-05-26T12:20:00Z</dcterms:modified>
</cp:coreProperties>
</file>